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4417" w14:textId="77777777" w:rsidR="00D354A0" w:rsidRPr="007C6AA0" w:rsidRDefault="0056405D" w:rsidP="00774022">
      <w:pPr>
        <w:pStyle w:val="Ttulo"/>
        <w:jc w:val="both"/>
        <w:rPr>
          <w:rFonts w:ascii="Cambria" w:hAnsi="Cambria" w:cs="Tahoma"/>
          <w:sz w:val="22"/>
          <w:szCs w:val="22"/>
        </w:rPr>
      </w:pPr>
      <w:r w:rsidRPr="007C6AA0">
        <w:rPr>
          <w:rFonts w:ascii="Cambria" w:hAnsi="Cambria" w:cs="Tahoma"/>
          <w:noProof/>
          <w:sz w:val="22"/>
          <w:szCs w:val="22"/>
        </w:rPr>
        <mc:AlternateContent>
          <mc:Choice Requires="wpc">
            <w:drawing>
              <wp:anchor distT="0" distB="0" distL="114300" distR="114300" simplePos="0" relativeHeight="251656704" behindDoc="0" locked="0" layoutInCell="1" allowOverlap="1" wp14:anchorId="11F5082B" wp14:editId="00470E73">
                <wp:simplePos x="0" y="0"/>
                <wp:positionH relativeFrom="column">
                  <wp:posOffset>3491865</wp:posOffset>
                </wp:positionH>
                <wp:positionV relativeFrom="paragraph">
                  <wp:posOffset>-347980</wp:posOffset>
                </wp:positionV>
                <wp:extent cx="2642235" cy="353695"/>
                <wp:effectExtent l="0" t="0" r="0" b="8255"/>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25400" y="3175"/>
                            <a:ext cx="2095500" cy="313690"/>
                          </a:xfrm>
                          <a:prstGeom prst="rect">
                            <a:avLst/>
                          </a:prstGeom>
                          <a:solidFill>
                            <a:srgbClr val="FFFFFF"/>
                          </a:solidFill>
                          <a:ln w="3810">
                            <a:solidFill>
                              <a:srgbClr val="FF3300"/>
                            </a:solidFill>
                            <a:miter lim="800000"/>
                            <a:headEnd/>
                            <a:tailEnd/>
                          </a:ln>
                        </wps:spPr>
                        <wps:bodyPr rot="0" vert="horz" wrap="square" lIns="91440" tIns="45720" rIns="91440" bIns="45720" anchor="t" anchorCtr="0" upright="1">
                          <a:noAutofit/>
                        </wps:bodyPr>
                      </wps:wsp>
                      <wps:wsp>
                        <wps:cNvPr id="2" name="Rectangle 16"/>
                        <wps:cNvSpPr>
                          <a:spLocks noChangeArrowheads="1"/>
                        </wps:cNvSpPr>
                        <wps:spPr bwMode="auto">
                          <a:xfrm>
                            <a:off x="0" y="109855"/>
                            <a:ext cx="18789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DFA9" w14:textId="77777777" w:rsidR="00076F29" w:rsidRPr="00076F29" w:rsidRDefault="00076F29">
                              <w:pPr>
                                <w:rPr>
                                  <w:i/>
                                </w:rPr>
                              </w:pPr>
                              <w:r w:rsidRPr="00076F29">
                                <w:rPr>
                                  <w:b/>
                                  <w:bCs/>
                                  <w:i/>
                                  <w:color w:val="FF3300"/>
                                  <w:sz w:val="18"/>
                                  <w:szCs w:val="18"/>
                                  <w:lang w:val="en-US"/>
                                </w:rPr>
                                <w:t>MODELO ACCIONES ESPECÍFICAS</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5082B" id="Lienzo 13" o:spid="_x0000_s1026" editas="canvas" style="position:absolute;left:0;text-align:left;margin-left:274.95pt;margin-top:-27.4pt;width:208.05pt;height:27.85pt;z-index:251656704" coordsize="2642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422;height:3536;visibility:visible;mso-wrap-style:square">
                  <v:fill o:detectmouseclick="t"/>
                  <v:path o:connecttype="none"/>
                </v:shape>
                <v:rect id="Rectangle 14" o:spid="_x0000_s1028" style="position:absolute;left:254;top:31;width:20955;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" strokecolor="#f30" strokeweight=".3pt"/>
                <v:rect id="Rectangle 16" o:spid="_x0000_s1029" style="position:absolute;top:1098;width:1878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80FDFA9" w14:textId="77777777" w:rsidR="00076F29" w:rsidRPr="00076F29" w:rsidRDefault="00076F29">
                        <w:pPr>
                          <w:rPr>
                            <w:i/>
                          </w:rPr>
                        </w:pPr>
                        <w:r w:rsidRPr="00076F29">
                          <w:rPr>
                            <w:b/>
                            <w:bCs/>
                            <w:i/>
                            <w:color w:val="FF3300"/>
                            <w:sz w:val="18"/>
                            <w:szCs w:val="18"/>
                            <w:lang w:val="en-US"/>
                          </w:rPr>
                          <w:t>MODELO ACCIONES ESPECÍFICAS</w:t>
                        </w:r>
                      </w:p>
                    </w:txbxContent>
                  </v:textbox>
                </v:rect>
              </v:group>
            </w:pict>
          </mc:Fallback>
        </mc:AlternateContent>
      </w:r>
      <w:r w:rsidR="008B5567" w:rsidRPr="007C6AA0">
        <w:rPr>
          <w:rFonts w:ascii="Cambria" w:hAnsi="Cambria" w:cs="Tahoma"/>
          <w:noProof/>
          <w:sz w:val="22"/>
          <w:szCs w:val="22"/>
        </w:rPr>
        <w:drawing>
          <wp:anchor distT="0" distB="0" distL="114300" distR="114300" simplePos="0" relativeHeight="251657728" behindDoc="1" locked="0" layoutInCell="1" allowOverlap="1" wp14:anchorId="4102076D" wp14:editId="05E3BC8A">
            <wp:simplePos x="0" y="0"/>
            <wp:positionH relativeFrom="column">
              <wp:posOffset>-228600</wp:posOffset>
            </wp:positionH>
            <wp:positionV relativeFrom="paragraph">
              <wp:posOffset>-554990</wp:posOffset>
            </wp:positionV>
            <wp:extent cx="999490" cy="918210"/>
            <wp:effectExtent l="0" t="0" r="0" b="0"/>
            <wp:wrapNone/>
            <wp:docPr id="17" name="Imagen 17"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ca UCM logo neg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49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567" w:rsidRPr="007C6AA0">
        <w:rPr>
          <w:rFonts w:ascii="Cambria" w:hAnsi="Cambria" w:cs="Tahoma"/>
          <w:noProof/>
          <w:sz w:val="22"/>
          <w:szCs w:val="22"/>
        </w:rPr>
        <mc:AlternateContent>
          <mc:Choice Requires="wps">
            <w:drawing>
              <wp:anchor distT="0" distB="0" distL="114300" distR="114300" simplePos="0" relativeHeight="251658752" behindDoc="0" locked="0" layoutInCell="1" allowOverlap="1" wp14:anchorId="0CC4B721" wp14:editId="71B21AEB">
                <wp:simplePos x="0" y="0"/>
                <wp:positionH relativeFrom="column">
                  <wp:posOffset>3200400</wp:posOffset>
                </wp:positionH>
                <wp:positionV relativeFrom="paragraph">
                  <wp:posOffset>16510</wp:posOffset>
                </wp:positionV>
                <wp:extent cx="2158365" cy="17589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462B" id="Rectangle 15" o:spid="_x0000_s1026" style="position:absolute;margin-left:252pt;margin-top:1.3pt;width:169.95pt;height:1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" filled="f" stroked="f"/>
            </w:pict>
          </mc:Fallback>
        </mc:AlternateContent>
      </w:r>
    </w:p>
    <w:p w14:paraId="12CDF3AF" w14:textId="77777777" w:rsidR="00A75469" w:rsidRPr="007C6AA0" w:rsidRDefault="00A75469" w:rsidP="00774022">
      <w:pPr>
        <w:pStyle w:val="Ttulo"/>
        <w:jc w:val="both"/>
        <w:rPr>
          <w:rFonts w:ascii="Cambria" w:hAnsi="Cambria" w:cs="Tahoma"/>
          <w:sz w:val="22"/>
          <w:szCs w:val="22"/>
        </w:rPr>
      </w:pPr>
    </w:p>
    <w:p w14:paraId="020A4570" w14:textId="77777777" w:rsidR="00A75469" w:rsidRPr="007C6AA0" w:rsidRDefault="00A75469" w:rsidP="00774022">
      <w:pPr>
        <w:pStyle w:val="Ttulo"/>
        <w:jc w:val="both"/>
        <w:rPr>
          <w:rFonts w:ascii="Cambria" w:hAnsi="Cambria" w:cs="Tahoma"/>
          <w:sz w:val="22"/>
          <w:szCs w:val="22"/>
        </w:rPr>
      </w:pPr>
    </w:p>
    <w:p w14:paraId="5F168A64" w14:textId="77777777" w:rsidR="00C66523" w:rsidRPr="007C6AA0" w:rsidRDefault="00C66523" w:rsidP="00774022">
      <w:pPr>
        <w:pStyle w:val="Ttulo"/>
        <w:jc w:val="both"/>
        <w:rPr>
          <w:rFonts w:ascii="Cambria" w:hAnsi="Cambria" w:cs="Tahoma"/>
          <w:sz w:val="22"/>
          <w:szCs w:val="22"/>
        </w:rPr>
      </w:pPr>
    </w:p>
    <w:p w14:paraId="7EC7FAB7" w14:textId="77777777" w:rsidR="006760A8" w:rsidRPr="007C6AA0" w:rsidRDefault="006760A8" w:rsidP="00993063">
      <w:pPr>
        <w:jc w:val="both"/>
        <w:rPr>
          <w:rFonts w:ascii="Cambria" w:hAnsi="Cambria" w:cs="Tahoma"/>
          <w:b/>
          <w:sz w:val="22"/>
          <w:szCs w:val="22"/>
        </w:rPr>
      </w:pPr>
    </w:p>
    <w:p w14:paraId="58EA2DE6" w14:textId="77777777" w:rsidR="00C66523" w:rsidRPr="007C6AA0" w:rsidRDefault="00C66523" w:rsidP="00993063">
      <w:pPr>
        <w:jc w:val="both"/>
        <w:rPr>
          <w:rFonts w:ascii="Cambria" w:hAnsi="Cambria" w:cs="Tahoma"/>
          <w:b/>
          <w:i/>
          <w:color w:val="0000FF"/>
          <w:sz w:val="22"/>
          <w:szCs w:val="22"/>
        </w:rPr>
      </w:pPr>
      <w:r w:rsidRPr="007C6AA0">
        <w:rPr>
          <w:rFonts w:ascii="Cambria" w:hAnsi="Cambria" w:cs="Tahoma"/>
          <w:b/>
          <w:sz w:val="22"/>
          <w:szCs w:val="22"/>
        </w:rPr>
        <w:t xml:space="preserve">CONVENIO </w:t>
      </w:r>
      <w:r w:rsidR="006760A8" w:rsidRPr="007C6AA0">
        <w:rPr>
          <w:rFonts w:ascii="Cambria" w:hAnsi="Cambria" w:cs="Tahoma"/>
          <w:b/>
          <w:sz w:val="22"/>
          <w:szCs w:val="22"/>
        </w:rPr>
        <w:t xml:space="preserve">DE COLABORACIÓN </w:t>
      </w:r>
      <w:r w:rsidRPr="007C6AA0">
        <w:rPr>
          <w:rFonts w:ascii="Cambria" w:hAnsi="Cambria" w:cs="Tahoma"/>
          <w:b/>
          <w:sz w:val="22"/>
          <w:szCs w:val="22"/>
        </w:rPr>
        <w:t>ENTRE LA UNIVERSIDAD COMPLUTENSE DE MADRID Y</w:t>
      </w:r>
      <w:r w:rsidR="00993063" w:rsidRPr="007C6AA0">
        <w:rPr>
          <w:rFonts w:ascii="Cambria" w:hAnsi="Cambria" w:cs="Tahoma"/>
          <w:b/>
          <w:sz w:val="22"/>
          <w:szCs w:val="22"/>
        </w:rPr>
        <w:t xml:space="preserve"> </w:t>
      </w:r>
      <w:r w:rsidRPr="007C6AA0">
        <w:rPr>
          <w:rFonts w:ascii="Cambria" w:hAnsi="Cambria" w:cs="Tahoma"/>
          <w:b/>
          <w:i/>
          <w:color w:val="0000FF"/>
          <w:sz w:val="22"/>
          <w:szCs w:val="22"/>
        </w:rPr>
        <w:t xml:space="preserve">(NOMBRE DE LA </w:t>
      </w:r>
      <w:r w:rsidR="004035F6" w:rsidRPr="007C6AA0">
        <w:rPr>
          <w:rFonts w:ascii="Cambria" w:hAnsi="Cambria" w:cs="Tahoma"/>
          <w:b/>
          <w:i/>
          <w:color w:val="0000FF"/>
          <w:sz w:val="22"/>
          <w:szCs w:val="22"/>
        </w:rPr>
        <w:t>ENTIDAD</w:t>
      </w:r>
      <w:r w:rsidRPr="007C6AA0">
        <w:rPr>
          <w:rFonts w:ascii="Cambria" w:hAnsi="Cambria" w:cs="Tahoma"/>
          <w:b/>
          <w:i/>
          <w:color w:val="0000FF"/>
          <w:sz w:val="22"/>
          <w:szCs w:val="22"/>
        </w:rPr>
        <w:t>)</w:t>
      </w:r>
      <w:r w:rsidR="00993063" w:rsidRPr="007C6AA0">
        <w:rPr>
          <w:rFonts w:ascii="Cambria" w:hAnsi="Cambria" w:cs="Tahoma"/>
          <w:b/>
          <w:i/>
          <w:color w:val="0000FF"/>
          <w:sz w:val="22"/>
          <w:szCs w:val="22"/>
        </w:rPr>
        <w:t xml:space="preserve"> </w:t>
      </w:r>
      <w:r w:rsidR="00993063" w:rsidRPr="007C6AA0">
        <w:rPr>
          <w:rFonts w:ascii="Cambria" w:hAnsi="Cambria" w:cs="Tahoma"/>
          <w:b/>
          <w:sz w:val="22"/>
          <w:szCs w:val="22"/>
        </w:rPr>
        <w:t>PARA</w:t>
      </w:r>
      <w:r w:rsidR="00993063" w:rsidRPr="007C6AA0">
        <w:rPr>
          <w:rFonts w:ascii="Cambria" w:hAnsi="Cambria" w:cs="Tahoma"/>
          <w:b/>
          <w:i/>
          <w:color w:val="0000FF"/>
          <w:sz w:val="22"/>
          <w:szCs w:val="22"/>
        </w:rPr>
        <w:t xml:space="preserve"> (describir sucintamente el objeto</w:t>
      </w:r>
      <w:r w:rsidR="003C4C80" w:rsidRPr="007C6AA0">
        <w:rPr>
          <w:rFonts w:ascii="Cambria" w:hAnsi="Cambria" w:cs="Tahoma"/>
          <w:b/>
          <w:i/>
          <w:color w:val="0000FF"/>
          <w:sz w:val="22"/>
          <w:szCs w:val="22"/>
        </w:rPr>
        <w:t xml:space="preserve"> del convenio</w:t>
      </w:r>
      <w:r w:rsidR="00993063" w:rsidRPr="007C6AA0">
        <w:rPr>
          <w:rFonts w:ascii="Cambria" w:hAnsi="Cambria" w:cs="Tahoma"/>
          <w:b/>
          <w:i/>
          <w:color w:val="0000FF"/>
          <w:sz w:val="22"/>
          <w:szCs w:val="22"/>
        </w:rPr>
        <w:t>)</w:t>
      </w:r>
      <w:r w:rsidR="00DE44FD" w:rsidRPr="00DE44FD">
        <w:rPr>
          <w:rFonts w:ascii="Cambria" w:hAnsi="Cambria" w:cs="Tahoma"/>
          <w:b/>
          <w:i/>
          <w:sz w:val="22"/>
          <w:szCs w:val="22"/>
        </w:rPr>
        <w:t>.</w:t>
      </w:r>
    </w:p>
    <w:p w14:paraId="2AEFAE4B" w14:textId="77777777" w:rsidR="00C66523" w:rsidRPr="007C6AA0" w:rsidRDefault="00C66523" w:rsidP="00774022">
      <w:pPr>
        <w:pStyle w:val="Textoindependiente"/>
        <w:jc w:val="both"/>
        <w:rPr>
          <w:rFonts w:ascii="Cambria" w:hAnsi="Cambria" w:cs="Tahoma"/>
          <w:b/>
          <w:sz w:val="22"/>
          <w:szCs w:val="22"/>
        </w:rPr>
      </w:pPr>
    </w:p>
    <w:p w14:paraId="47FE2FA3" w14:textId="77777777" w:rsidR="00774022" w:rsidRPr="007C6AA0" w:rsidRDefault="00774022" w:rsidP="00774022">
      <w:pPr>
        <w:pStyle w:val="Textoindependiente"/>
        <w:jc w:val="both"/>
        <w:rPr>
          <w:rFonts w:ascii="Cambria" w:hAnsi="Cambria" w:cs="Tahoma"/>
          <w:sz w:val="22"/>
          <w:szCs w:val="22"/>
        </w:rPr>
      </w:pPr>
    </w:p>
    <w:p w14:paraId="7D76697C" w14:textId="77777777" w:rsidR="006404CF" w:rsidRPr="007C6AA0" w:rsidRDefault="006404CF" w:rsidP="006404CF">
      <w:pPr>
        <w:pStyle w:val="Textoindependiente"/>
        <w:jc w:val="both"/>
        <w:rPr>
          <w:rFonts w:ascii="Cambria" w:hAnsi="Cambria" w:cs="Tahoma"/>
          <w:sz w:val="22"/>
          <w:szCs w:val="22"/>
        </w:rPr>
      </w:pPr>
    </w:p>
    <w:p w14:paraId="42B9C21E" w14:textId="77777777" w:rsidR="00A25802" w:rsidRPr="008C3DB3" w:rsidRDefault="00A25802" w:rsidP="00A25802">
      <w:pPr>
        <w:jc w:val="both"/>
        <w:rPr>
          <w:rFonts w:ascii="Cambria" w:hAnsi="Cambria" w:cs="Tahoma"/>
          <w:sz w:val="22"/>
          <w:szCs w:val="22"/>
        </w:rPr>
      </w:pPr>
      <w:r w:rsidRPr="004C7076">
        <w:rPr>
          <w:rFonts w:ascii="Cambria" w:hAnsi="Cambria" w:cs="Tahoma"/>
          <w:sz w:val="22"/>
          <w:szCs w:val="22"/>
        </w:rPr>
        <w:t>De una parte, D. José María Coello de Portugal Martínez del Peral, Vicerrector d</w:t>
      </w:r>
      <w:r>
        <w:rPr>
          <w:rFonts w:ascii="Cambria" w:hAnsi="Cambria" w:cs="Tahoma"/>
          <w:sz w:val="22"/>
          <w:szCs w:val="22"/>
        </w:rPr>
        <w:t>e</w:t>
      </w:r>
      <w:r w:rsidRPr="004C7076">
        <w:rPr>
          <w:rFonts w:ascii="Cambria" w:hAnsi="Cambria" w:cs="Tahoma"/>
          <w:sz w:val="22"/>
          <w:szCs w:val="22"/>
        </w:rPr>
        <w:t xml:space="preserve"> Planificación, Coordinación y Relaciones Institucionales en representación de la Universidad Complutense de Madrid (en lo sucesivo UCM), nombrado por Decreto Rectoral 41/2023, de 28 de junio y actuando por delegación del Rector según Decreto Rectoral 28/2023, de 28 de junio, de establecimiento de los Vicerrectorados de la UCM, de delegación de competencias y de diversas cuestiones de índole organizativa, publicado en el Boletín Oficial de la Comunidad de Madrid de</w:t>
      </w:r>
      <w:r w:rsidRPr="008C3DB3">
        <w:rPr>
          <w:rFonts w:ascii="Cambria" w:hAnsi="Cambria" w:cs="Tahoma"/>
          <w:sz w:val="22"/>
          <w:szCs w:val="22"/>
        </w:rPr>
        <w:t xml:space="preserve"> 10 de julio de 2023.</w:t>
      </w:r>
    </w:p>
    <w:p w14:paraId="6B58CD57" w14:textId="77777777" w:rsidR="00BA58CF" w:rsidRDefault="00BA58CF" w:rsidP="00774022">
      <w:pPr>
        <w:jc w:val="both"/>
        <w:rPr>
          <w:rFonts w:ascii="Cambria" w:hAnsi="Cambria" w:cs="Tahoma"/>
          <w:color w:val="FF0000"/>
          <w:sz w:val="22"/>
          <w:szCs w:val="22"/>
        </w:rPr>
      </w:pPr>
    </w:p>
    <w:p w14:paraId="48CA77A5" w14:textId="77777777" w:rsidR="00797508" w:rsidRPr="007C6AA0" w:rsidRDefault="00797508" w:rsidP="00774022">
      <w:pPr>
        <w:jc w:val="both"/>
        <w:rPr>
          <w:rFonts w:ascii="Cambria" w:hAnsi="Cambria" w:cs="Tahoma"/>
          <w:color w:val="FF0000"/>
          <w:sz w:val="22"/>
          <w:szCs w:val="22"/>
        </w:rPr>
      </w:pPr>
      <w:r w:rsidRPr="007C6AA0">
        <w:rPr>
          <w:rFonts w:ascii="Cambria" w:hAnsi="Cambria" w:cs="Tahoma"/>
          <w:color w:val="FF0000"/>
          <w:sz w:val="22"/>
          <w:szCs w:val="22"/>
        </w:rPr>
        <w:t>(En caso de que el representante lo sea de empresa o institución privada)</w:t>
      </w:r>
    </w:p>
    <w:p w14:paraId="1A5CC44B" w14:textId="49DB3815" w:rsidR="00797508" w:rsidRPr="007C6AA0" w:rsidRDefault="00797508" w:rsidP="00774022">
      <w:pPr>
        <w:jc w:val="both"/>
        <w:rPr>
          <w:rFonts w:ascii="Cambria" w:hAnsi="Cambria" w:cs="Tahoma"/>
          <w:sz w:val="22"/>
          <w:szCs w:val="22"/>
        </w:rPr>
      </w:pPr>
      <w:r w:rsidRPr="007C6AA0">
        <w:rPr>
          <w:rFonts w:ascii="Cambria" w:hAnsi="Cambria" w:cs="Tahoma"/>
          <w:sz w:val="22"/>
          <w:szCs w:val="22"/>
        </w:rPr>
        <w:t>Y de otra parte, D. / Dª</w:t>
      </w:r>
      <w:r w:rsidRPr="007C6AA0">
        <w:rPr>
          <w:rFonts w:ascii="Cambria" w:hAnsi="Cambria" w:cs="Tahoma"/>
          <w:color w:val="0000FF"/>
          <w:sz w:val="22"/>
          <w:szCs w:val="22"/>
        </w:rPr>
        <w:t xml:space="preserve"> nombre y </w:t>
      </w:r>
      <w:r w:rsidR="007A28E7" w:rsidRPr="007C6AA0">
        <w:rPr>
          <w:rFonts w:ascii="Cambria" w:hAnsi="Cambria" w:cs="Tahoma"/>
          <w:color w:val="0000FF"/>
          <w:sz w:val="22"/>
          <w:szCs w:val="22"/>
        </w:rPr>
        <w:t xml:space="preserve">cargo, </w:t>
      </w:r>
      <w:r w:rsidR="007A28E7" w:rsidRPr="007C6AA0">
        <w:rPr>
          <w:rFonts w:ascii="Cambria" w:hAnsi="Cambria" w:cs="Tahoma"/>
          <w:sz w:val="22"/>
          <w:szCs w:val="22"/>
        </w:rPr>
        <w:t>en</w:t>
      </w:r>
      <w:r w:rsidRPr="007C6AA0">
        <w:rPr>
          <w:rFonts w:ascii="Cambria" w:hAnsi="Cambria" w:cs="Tahoma"/>
          <w:sz w:val="22"/>
          <w:szCs w:val="22"/>
        </w:rPr>
        <w:t xml:space="preserve"> calidad de representante legal acreditado, conforme a </w:t>
      </w:r>
      <w:r w:rsidRPr="007C6AA0">
        <w:rPr>
          <w:rFonts w:ascii="Cambria" w:hAnsi="Cambria" w:cs="Tahoma"/>
          <w:color w:val="0000FF"/>
          <w:sz w:val="22"/>
          <w:szCs w:val="22"/>
        </w:rPr>
        <w:t xml:space="preserve">(documento y nombramiento que acredite la capacidad jurídica con la que actúa) </w:t>
      </w:r>
      <w:r w:rsidRPr="007C6AA0">
        <w:rPr>
          <w:rFonts w:ascii="Cambria" w:hAnsi="Cambria" w:cs="Tahoma"/>
          <w:sz w:val="22"/>
          <w:szCs w:val="22"/>
        </w:rPr>
        <w:t xml:space="preserve">de </w:t>
      </w:r>
      <w:r w:rsidRPr="007C6AA0">
        <w:rPr>
          <w:rFonts w:ascii="Cambria" w:hAnsi="Cambria" w:cs="Tahoma"/>
          <w:color w:val="0000FF"/>
          <w:sz w:val="22"/>
          <w:szCs w:val="22"/>
        </w:rPr>
        <w:t>nombre de la empresa,</w:t>
      </w:r>
      <w:r w:rsidRPr="007C6AA0">
        <w:rPr>
          <w:rFonts w:ascii="Cambria" w:hAnsi="Cambria" w:cs="Tahoma"/>
          <w:sz w:val="22"/>
          <w:szCs w:val="22"/>
        </w:rPr>
        <w:t xml:space="preserve"> (en adelante,</w:t>
      </w:r>
      <w:r w:rsidRPr="007C6AA0">
        <w:rPr>
          <w:rFonts w:ascii="Cambria" w:hAnsi="Cambria" w:cs="Tahoma"/>
          <w:color w:val="0000FF"/>
          <w:sz w:val="22"/>
          <w:szCs w:val="22"/>
        </w:rPr>
        <w:t xml:space="preserve"> siglas de la empresa</w:t>
      </w:r>
      <w:r w:rsidRPr="007C6AA0">
        <w:rPr>
          <w:rFonts w:ascii="Cambria" w:hAnsi="Cambria" w:cs="Tahoma"/>
          <w:sz w:val="22"/>
          <w:szCs w:val="22"/>
        </w:rPr>
        <w:t xml:space="preserve">), con </w:t>
      </w:r>
      <w:r w:rsidR="009D53FB" w:rsidRPr="007C6AA0">
        <w:rPr>
          <w:rFonts w:ascii="Cambria" w:hAnsi="Cambria" w:cs="Tahoma"/>
          <w:sz w:val="22"/>
          <w:szCs w:val="22"/>
        </w:rPr>
        <w:t>N</w:t>
      </w:r>
      <w:r w:rsidRPr="007C6AA0">
        <w:rPr>
          <w:rFonts w:ascii="Cambria" w:hAnsi="Cambria" w:cs="Tahoma"/>
          <w:sz w:val="22"/>
          <w:szCs w:val="22"/>
        </w:rPr>
        <w:t xml:space="preserve">IF </w:t>
      </w:r>
      <w:r w:rsidRPr="007C6AA0">
        <w:rPr>
          <w:rFonts w:ascii="Cambria" w:hAnsi="Cambria" w:cs="Tahoma"/>
          <w:color w:val="0000FF"/>
          <w:sz w:val="22"/>
          <w:szCs w:val="22"/>
        </w:rPr>
        <w:t>número</w:t>
      </w:r>
      <w:r w:rsidRPr="007C6AA0">
        <w:rPr>
          <w:rFonts w:ascii="Cambria" w:hAnsi="Cambria" w:cs="Tahoma"/>
          <w:sz w:val="22"/>
          <w:szCs w:val="22"/>
        </w:rPr>
        <w:t xml:space="preserve"> y con domicilio social en la </w:t>
      </w:r>
      <w:r w:rsidRPr="007C6AA0">
        <w:rPr>
          <w:rFonts w:ascii="Cambria" w:hAnsi="Cambria" w:cs="Tahoma"/>
          <w:color w:val="0000FF"/>
          <w:sz w:val="22"/>
          <w:szCs w:val="22"/>
        </w:rPr>
        <w:t>calle, número, código postal, ciudad</w:t>
      </w:r>
      <w:r w:rsidRPr="007C6AA0">
        <w:rPr>
          <w:rFonts w:ascii="Cambria" w:hAnsi="Cambria" w:cs="Tahoma"/>
          <w:sz w:val="22"/>
          <w:szCs w:val="22"/>
        </w:rPr>
        <w:t>.</w:t>
      </w:r>
    </w:p>
    <w:p w14:paraId="73E3326E" w14:textId="77777777" w:rsidR="00797508" w:rsidRPr="007C6AA0" w:rsidRDefault="00797508" w:rsidP="00774022">
      <w:pPr>
        <w:jc w:val="both"/>
        <w:rPr>
          <w:rFonts w:ascii="Cambria" w:hAnsi="Cambria" w:cs="Tahoma"/>
          <w:color w:val="FF0000"/>
          <w:sz w:val="22"/>
          <w:szCs w:val="22"/>
        </w:rPr>
      </w:pPr>
    </w:p>
    <w:p w14:paraId="6E12A736" w14:textId="77777777" w:rsidR="00797508" w:rsidRPr="007C6AA0" w:rsidRDefault="00797508" w:rsidP="00774022">
      <w:pPr>
        <w:jc w:val="both"/>
        <w:rPr>
          <w:rFonts w:ascii="Cambria" w:hAnsi="Cambria" w:cs="Tahoma"/>
          <w:sz w:val="22"/>
          <w:szCs w:val="22"/>
        </w:rPr>
      </w:pPr>
      <w:r w:rsidRPr="007C6AA0">
        <w:rPr>
          <w:rFonts w:ascii="Cambria" w:hAnsi="Cambria" w:cs="Tahoma"/>
          <w:color w:val="FF0000"/>
          <w:sz w:val="22"/>
          <w:szCs w:val="22"/>
        </w:rPr>
        <w:t xml:space="preserve">(En caso de que el representante lo sea de </w:t>
      </w:r>
      <w:r w:rsidR="00BF5FDA" w:rsidRPr="007C6AA0">
        <w:rPr>
          <w:rFonts w:ascii="Cambria" w:hAnsi="Cambria" w:cs="Tahoma"/>
          <w:color w:val="FF0000"/>
          <w:sz w:val="22"/>
          <w:szCs w:val="22"/>
        </w:rPr>
        <w:t xml:space="preserve">una entidad </w:t>
      </w:r>
      <w:r w:rsidRPr="007C6AA0">
        <w:rPr>
          <w:rFonts w:ascii="Cambria" w:hAnsi="Cambria" w:cs="Tahoma"/>
          <w:color w:val="FF0000"/>
          <w:sz w:val="22"/>
          <w:szCs w:val="22"/>
        </w:rPr>
        <w:t>pública)</w:t>
      </w:r>
    </w:p>
    <w:p w14:paraId="5CA5A931" w14:textId="77777777" w:rsidR="00797508" w:rsidRPr="007C6AA0" w:rsidRDefault="00797508" w:rsidP="00774022">
      <w:pPr>
        <w:jc w:val="both"/>
        <w:rPr>
          <w:rFonts w:ascii="Cambria" w:hAnsi="Cambria" w:cs="Tahoma"/>
          <w:sz w:val="22"/>
          <w:szCs w:val="22"/>
        </w:rPr>
      </w:pPr>
      <w:r w:rsidRPr="007C6AA0">
        <w:rPr>
          <w:rFonts w:ascii="Cambria" w:hAnsi="Cambria" w:cs="Tahoma"/>
          <w:sz w:val="22"/>
          <w:szCs w:val="22"/>
        </w:rPr>
        <w:t xml:space="preserve">Y de otra parte, D. / Dª </w:t>
      </w:r>
      <w:r w:rsidRPr="007C6AA0">
        <w:rPr>
          <w:rFonts w:ascii="Cambria" w:hAnsi="Cambria" w:cs="Tahoma"/>
          <w:color w:val="0000FF"/>
          <w:sz w:val="22"/>
          <w:szCs w:val="22"/>
        </w:rPr>
        <w:t>nombre, cargo</w:t>
      </w:r>
      <w:r w:rsidRPr="007C6AA0">
        <w:rPr>
          <w:rFonts w:ascii="Cambria" w:hAnsi="Cambria" w:cs="Tahoma"/>
          <w:sz w:val="22"/>
          <w:szCs w:val="22"/>
        </w:rPr>
        <w:t xml:space="preserve">, en nombre y representación de </w:t>
      </w:r>
      <w:r w:rsidRPr="007C6AA0">
        <w:rPr>
          <w:rFonts w:ascii="Cambria" w:hAnsi="Cambria" w:cs="Tahoma"/>
          <w:color w:val="0000FF"/>
          <w:sz w:val="22"/>
          <w:szCs w:val="22"/>
        </w:rPr>
        <w:t>nombre de la institución</w:t>
      </w:r>
      <w:r w:rsidRPr="007C6AA0">
        <w:rPr>
          <w:rFonts w:ascii="Cambria" w:hAnsi="Cambria" w:cs="Tahoma"/>
          <w:sz w:val="22"/>
          <w:szCs w:val="22"/>
        </w:rPr>
        <w:t xml:space="preserve">, con CIF </w:t>
      </w:r>
      <w:r w:rsidRPr="007C6AA0">
        <w:rPr>
          <w:rFonts w:ascii="Cambria" w:hAnsi="Cambria" w:cs="Tahoma"/>
          <w:color w:val="0000FF"/>
          <w:sz w:val="22"/>
          <w:szCs w:val="22"/>
        </w:rPr>
        <w:t>número</w:t>
      </w:r>
      <w:r w:rsidRPr="007C6AA0">
        <w:rPr>
          <w:rFonts w:ascii="Cambria" w:hAnsi="Cambria" w:cs="Tahoma"/>
          <w:sz w:val="22"/>
          <w:szCs w:val="22"/>
        </w:rPr>
        <w:t xml:space="preserve">, en virtud de las atribuciones que tiene conferidas según </w:t>
      </w:r>
      <w:r w:rsidRPr="007C6AA0">
        <w:rPr>
          <w:rFonts w:ascii="Cambria" w:hAnsi="Cambria" w:cs="Tahoma"/>
          <w:color w:val="0000FF"/>
          <w:sz w:val="22"/>
          <w:szCs w:val="22"/>
        </w:rPr>
        <w:t xml:space="preserve">(documento y nombramiento que acredite la capacidad jurídica con la que actúa) </w:t>
      </w:r>
      <w:r w:rsidRPr="007C6AA0">
        <w:rPr>
          <w:rFonts w:ascii="Cambria" w:hAnsi="Cambria" w:cs="Tahoma"/>
          <w:sz w:val="22"/>
          <w:szCs w:val="22"/>
        </w:rPr>
        <w:t>y domicilio a efectos de notificaciones en la</w:t>
      </w:r>
      <w:r w:rsidRPr="007C6AA0">
        <w:rPr>
          <w:rFonts w:ascii="Cambria" w:hAnsi="Cambria" w:cs="Tahoma"/>
          <w:color w:val="0000FF"/>
          <w:sz w:val="22"/>
          <w:szCs w:val="22"/>
        </w:rPr>
        <w:t xml:space="preserve"> calle, número, código postal, ciudad</w:t>
      </w:r>
      <w:r w:rsidRPr="007C6AA0">
        <w:rPr>
          <w:rFonts w:ascii="Cambria" w:hAnsi="Cambria" w:cs="Tahoma"/>
          <w:sz w:val="22"/>
          <w:szCs w:val="22"/>
        </w:rPr>
        <w:t>)</w:t>
      </w:r>
      <w:r w:rsidR="00DE44FD">
        <w:rPr>
          <w:rFonts w:ascii="Cambria" w:hAnsi="Cambria" w:cs="Tahoma"/>
          <w:sz w:val="22"/>
          <w:szCs w:val="22"/>
        </w:rPr>
        <w:t>.</w:t>
      </w:r>
      <w:r w:rsidRPr="007C6AA0">
        <w:rPr>
          <w:rFonts w:ascii="Cambria" w:hAnsi="Cambria" w:cs="Tahoma"/>
          <w:color w:val="0000FF"/>
          <w:sz w:val="22"/>
          <w:szCs w:val="22"/>
        </w:rPr>
        <w:t xml:space="preserve"> </w:t>
      </w:r>
    </w:p>
    <w:p w14:paraId="5A58B044" w14:textId="77777777" w:rsidR="00797508" w:rsidRPr="007C6AA0" w:rsidRDefault="00797508" w:rsidP="00774022">
      <w:pPr>
        <w:jc w:val="both"/>
        <w:rPr>
          <w:rFonts w:ascii="Cambria" w:hAnsi="Cambria" w:cs="Tahoma"/>
          <w:sz w:val="22"/>
          <w:szCs w:val="22"/>
        </w:rPr>
      </w:pPr>
    </w:p>
    <w:p w14:paraId="176EF706" w14:textId="77777777" w:rsidR="00797508" w:rsidRPr="007C6AA0" w:rsidRDefault="006760A8" w:rsidP="00774022">
      <w:pPr>
        <w:jc w:val="both"/>
        <w:rPr>
          <w:rFonts w:ascii="Cambria" w:hAnsi="Cambria" w:cs="Tahoma"/>
          <w:sz w:val="22"/>
          <w:szCs w:val="22"/>
        </w:rPr>
      </w:pPr>
      <w:r w:rsidRPr="007C6AA0">
        <w:rPr>
          <w:rFonts w:ascii="Cambria" w:hAnsi="Cambria" w:cs="Tahoma"/>
          <w:sz w:val="22"/>
          <w:szCs w:val="22"/>
        </w:rPr>
        <w:t>Las</w:t>
      </w:r>
      <w:r w:rsidR="00797508" w:rsidRPr="007C6AA0">
        <w:rPr>
          <w:rFonts w:ascii="Cambria" w:hAnsi="Cambria" w:cs="Tahoma"/>
          <w:sz w:val="22"/>
          <w:szCs w:val="22"/>
        </w:rPr>
        <w:t xml:space="preserve"> partes se reconocen mutuamente capacidad jurídica suficiente para suscribir el presente convenio, y a tal efecto</w:t>
      </w:r>
    </w:p>
    <w:p w14:paraId="17075E40" w14:textId="77777777" w:rsidR="00C66523" w:rsidRPr="007C6AA0" w:rsidRDefault="00C66523" w:rsidP="00774022">
      <w:pPr>
        <w:jc w:val="both"/>
        <w:rPr>
          <w:rFonts w:ascii="Cambria" w:hAnsi="Cambria" w:cs="Tahoma"/>
          <w:sz w:val="22"/>
          <w:szCs w:val="22"/>
        </w:rPr>
      </w:pPr>
    </w:p>
    <w:p w14:paraId="10B77227" w14:textId="77777777" w:rsidR="008F206B" w:rsidRPr="007C6AA0" w:rsidRDefault="008F206B" w:rsidP="00774022">
      <w:pPr>
        <w:jc w:val="center"/>
        <w:rPr>
          <w:rFonts w:ascii="Cambria" w:hAnsi="Cambria" w:cs="Tahoma"/>
          <w:b/>
          <w:sz w:val="22"/>
          <w:szCs w:val="22"/>
        </w:rPr>
      </w:pPr>
    </w:p>
    <w:p w14:paraId="68A2FEC8" w14:textId="77777777" w:rsidR="0056405D" w:rsidRPr="007C6AA0" w:rsidRDefault="0056405D" w:rsidP="00774022">
      <w:pPr>
        <w:jc w:val="center"/>
        <w:rPr>
          <w:rFonts w:ascii="Cambria" w:hAnsi="Cambria" w:cs="Tahoma"/>
          <w:b/>
          <w:sz w:val="22"/>
          <w:szCs w:val="22"/>
        </w:rPr>
      </w:pPr>
    </w:p>
    <w:p w14:paraId="50153CD6" w14:textId="77777777" w:rsidR="008F206B" w:rsidRPr="007C6AA0" w:rsidRDefault="008F206B" w:rsidP="00774022">
      <w:pPr>
        <w:jc w:val="center"/>
        <w:rPr>
          <w:rFonts w:ascii="Cambria" w:hAnsi="Cambria" w:cs="Tahoma"/>
          <w:b/>
          <w:sz w:val="22"/>
          <w:szCs w:val="22"/>
        </w:rPr>
      </w:pPr>
      <w:r w:rsidRPr="007C6AA0">
        <w:rPr>
          <w:rFonts w:ascii="Cambria" w:hAnsi="Cambria" w:cs="Tahoma"/>
          <w:b/>
          <w:sz w:val="22"/>
          <w:szCs w:val="22"/>
        </w:rPr>
        <w:t>EXPONEN</w:t>
      </w:r>
    </w:p>
    <w:p w14:paraId="59CBB316" w14:textId="77777777" w:rsidR="008F206B" w:rsidRPr="007C6AA0" w:rsidRDefault="008F206B" w:rsidP="00774022">
      <w:pPr>
        <w:rPr>
          <w:rFonts w:ascii="Cambria" w:hAnsi="Cambria" w:cs="Tahoma"/>
          <w:sz w:val="22"/>
          <w:szCs w:val="22"/>
        </w:rPr>
      </w:pPr>
    </w:p>
    <w:p w14:paraId="76A2288F" w14:textId="77777777" w:rsidR="008F206B" w:rsidRPr="007C6AA0" w:rsidRDefault="00891348" w:rsidP="00774022">
      <w:pPr>
        <w:pStyle w:val="Prrafodelista"/>
        <w:numPr>
          <w:ilvl w:val="0"/>
          <w:numId w:val="10"/>
        </w:numPr>
        <w:spacing w:after="200"/>
        <w:ind w:left="426" w:hanging="426"/>
        <w:jc w:val="both"/>
        <w:rPr>
          <w:rFonts w:ascii="Cambria" w:hAnsi="Cambria" w:cs="Tahoma"/>
          <w:sz w:val="22"/>
          <w:szCs w:val="22"/>
        </w:rPr>
      </w:pPr>
      <w:r w:rsidRPr="007C6AA0">
        <w:rPr>
          <w:rFonts w:ascii="Cambria" w:hAnsi="Cambria" w:cs="Tahoma"/>
          <w:sz w:val="22"/>
          <w:szCs w:val="22"/>
        </w:rPr>
        <w:t xml:space="preserve">El artículo 3 de los </w:t>
      </w:r>
      <w:r w:rsidR="007D3834" w:rsidRPr="007C6AA0">
        <w:rPr>
          <w:rFonts w:ascii="Cambria" w:hAnsi="Cambria" w:cs="Tahoma"/>
          <w:sz w:val="22"/>
          <w:szCs w:val="22"/>
        </w:rPr>
        <w:t>Estatutos</w:t>
      </w:r>
      <w:r w:rsidRPr="007C6AA0">
        <w:rPr>
          <w:rFonts w:ascii="Cambria" w:hAnsi="Cambria" w:cs="Tahoma"/>
          <w:sz w:val="22"/>
          <w:szCs w:val="22"/>
        </w:rPr>
        <w:t xml:space="preserve"> de la UCM,</w:t>
      </w:r>
      <w:r w:rsidR="007D3834" w:rsidRPr="007C6AA0">
        <w:rPr>
          <w:rFonts w:ascii="Cambria" w:hAnsi="Cambria" w:cs="Tahoma"/>
          <w:sz w:val="22"/>
          <w:szCs w:val="22"/>
        </w:rPr>
        <w:t xml:space="preserve"> aprobados por Decreto 32/2017, de 21 de marzo, del Consejo de Gobierno de la Comunidad de Madrid (BOCM de 24 de marzo de 2017), </w:t>
      </w:r>
      <w:r w:rsidRPr="007C6AA0">
        <w:rPr>
          <w:rFonts w:ascii="Cambria" w:hAnsi="Cambria" w:cs="Tahoma"/>
          <w:sz w:val="22"/>
          <w:szCs w:val="22"/>
        </w:rPr>
        <w:t xml:space="preserve">establece </w:t>
      </w:r>
      <w:r w:rsidR="008F206B" w:rsidRPr="007C6AA0">
        <w:rPr>
          <w:rFonts w:ascii="Cambria" w:hAnsi="Cambria" w:cs="Tahoma"/>
          <w:sz w:val="22"/>
          <w:szCs w:val="22"/>
        </w:rPr>
        <w:t xml:space="preserve">entre sus </w:t>
      </w:r>
      <w:r w:rsidR="00832DFC" w:rsidRPr="007C6AA0">
        <w:rPr>
          <w:rFonts w:ascii="Cambria" w:hAnsi="Cambria" w:cs="Tahoma"/>
          <w:sz w:val="22"/>
          <w:szCs w:val="22"/>
        </w:rPr>
        <w:t>funciones</w:t>
      </w:r>
      <w:r w:rsidR="00EC2F5C" w:rsidRPr="007C6AA0">
        <w:rPr>
          <w:rFonts w:ascii="Cambria" w:hAnsi="Cambria" w:cs="Tahoma"/>
          <w:sz w:val="22"/>
          <w:szCs w:val="22"/>
        </w:rPr>
        <w:t xml:space="preserve"> la creación, desarrollo, transmisión y crítica de la ciencia, de la técnica y de la cultura, la difusión, la valorización y la transferencia del conocimiento al servicio de la cultura, de la calidad de vida y del desarrollo económico, la difusión del conocimiento y la cultura a través de la extensión universitaria y la formación continuada</w:t>
      </w:r>
      <w:r w:rsidR="007D3834" w:rsidRPr="007C6AA0">
        <w:rPr>
          <w:rFonts w:ascii="Cambria" w:hAnsi="Cambria" w:cs="Tahoma"/>
          <w:sz w:val="22"/>
          <w:szCs w:val="22"/>
        </w:rPr>
        <w:t>, así como</w:t>
      </w:r>
      <w:r w:rsidR="00EC2F5C" w:rsidRPr="007C6AA0">
        <w:rPr>
          <w:rFonts w:ascii="Cambria" w:hAnsi="Cambria" w:cs="Tahoma"/>
          <w:sz w:val="22"/>
          <w:szCs w:val="22"/>
        </w:rPr>
        <w:t xml:space="preserve"> favorecer el intercambio científico, la movilidad académica y la cooperación para el desarrollo de los pueblos</w:t>
      </w:r>
      <w:r w:rsidR="007D3834" w:rsidRPr="007C6AA0">
        <w:rPr>
          <w:rFonts w:ascii="Cambria" w:hAnsi="Cambria" w:cs="Tahoma"/>
          <w:sz w:val="22"/>
          <w:szCs w:val="22"/>
        </w:rPr>
        <w:t>, que podrá</w:t>
      </w:r>
      <w:r w:rsidR="00160DFF" w:rsidRPr="007C6AA0">
        <w:rPr>
          <w:rFonts w:ascii="Cambria" w:hAnsi="Cambria" w:cs="Tahoma"/>
          <w:sz w:val="22"/>
          <w:szCs w:val="22"/>
        </w:rPr>
        <w:t>n</w:t>
      </w:r>
      <w:r w:rsidR="007D3834" w:rsidRPr="007C6AA0">
        <w:rPr>
          <w:rFonts w:ascii="Cambria" w:hAnsi="Cambria" w:cs="Tahoma"/>
          <w:sz w:val="22"/>
          <w:szCs w:val="22"/>
        </w:rPr>
        <w:t xml:space="preserve"> articularse mediante el establecimi</w:t>
      </w:r>
      <w:r w:rsidR="00192585" w:rsidRPr="007C6AA0">
        <w:rPr>
          <w:rFonts w:ascii="Cambria" w:hAnsi="Cambria" w:cs="Tahoma"/>
          <w:sz w:val="22"/>
          <w:szCs w:val="22"/>
        </w:rPr>
        <w:t>e</w:t>
      </w:r>
      <w:r w:rsidR="007D3834" w:rsidRPr="007C6AA0">
        <w:rPr>
          <w:rFonts w:ascii="Cambria" w:hAnsi="Cambria" w:cs="Tahoma"/>
          <w:sz w:val="22"/>
          <w:szCs w:val="22"/>
        </w:rPr>
        <w:t>nto de relaciones con otras entidades para la promoción y desarrollo de sus fines institucionales.</w:t>
      </w:r>
    </w:p>
    <w:p w14:paraId="45FAE06C" w14:textId="77777777" w:rsidR="008F206B" w:rsidRPr="007C6AA0" w:rsidRDefault="008F206B" w:rsidP="00774022">
      <w:pPr>
        <w:pStyle w:val="Prrafodelista"/>
        <w:spacing w:after="200"/>
        <w:ind w:left="426"/>
        <w:jc w:val="both"/>
        <w:rPr>
          <w:rFonts w:ascii="Cambria" w:hAnsi="Cambria" w:cs="Tahoma"/>
          <w:sz w:val="22"/>
          <w:szCs w:val="22"/>
        </w:rPr>
      </w:pPr>
    </w:p>
    <w:p w14:paraId="44806D6B" w14:textId="0B0AA271" w:rsidR="008F206B" w:rsidRPr="007C6AA0" w:rsidRDefault="00BF5FDA" w:rsidP="00774022">
      <w:pPr>
        <w:pStyle w:val="Prrafodelista"/>
        <w:numPr>
          <w:ilvl w:val="0"/>
          <w:numId w:val="10"/>
        </w:numPr>
        <w:spacing w:after="200"/>
        <w:ind w:left="426" w:hanging="426"/>
        <w:jc w:val="both"/>
        <w:rPr>
          <w:rFonts w:ascii="Cambria" w:hAnsi="Cambria" w:cs="Tahoma"/>
          <w:sz w:val="22"/>
          <w:szCs w:val="22"/>
        </w:rPr>
      </w:pPr>
      <w:r w:rsidRPr="007C6AA0">
        <w:rPr>
          <w:rFonts w:ascii="Cambria" w:hAnsi="Cambria" w:cs="Tahoma"/>
          <w:color w:val="0000FF"/>
          <w:sz w:val="22"/>
          <w:szCs w:val="22"/>
        </w:rPr>
        <w:t>Nombre de la entidad</w:t>
      </w:r>
      <w:r w:rsidR="008F206B" w:rsidRPr="007C6AA0">
        <w:rPr>
          <w:rFonts w:ascii="Cambria" w:hAnsi="Cambria" w:cs="Tahoma"/>
          <w:sz w:val="22"/>
          <w:szCs w:val="22"/>
        </w:rPr>
        <w:t xml:space="preserve"> tiene como fines </w:t>
      </w:r>
      <w:r w:rsidRPr="007C6AA0">
        <w:rPr>
          <w:rFonts w:ascii="Cambria" w:hAnsi="Cambria" w:cs="Tahoma"/>
          <w:color w:val="0000FF"/>
          <w:sz w:val="22"/>
          <w:szCs w:val="22"/>
        </w:rPr>
        <w:t>(hacer r</w:t>
      </w:r>
      <w:r w:rsidR="008F206B" w:rsidRPr="007C6AA0">
        <w:rPr>
          <w:rFonts w:ascii="Cambria" w:hAnsi="Cambria" w:cs="Tahoma"/>
          <w:color w:val="0000FF"/>
          <w:sz w:val="22"/>
          <w:szCs w:val="22"/>
        </w:rPr>
        <w:t xml:space="preserve">eferencia a </w:t>
      </w:r>
      <w:r w:rsidR="007A28E7" w:rsidRPr="007C6AA0">
        <w:rPr>
          <w:rFonts w:ascii="Cambria" w:hAnsi="Cambria" w:cs="Tahoma"/>
          <w:color w:val="0000FF"/>
          <w:sz w:val="22"/>
          <w:szCs w:val="22"/>
        </w:rPr>
        <w:t>fines o</w:t>
      </w:r>
      <w:r w:rsidRPr="007C6AA0">
        <w:rPr>
          <w:rFonts w:ascii="Cambria" w:hAnsi="Cambria" w:cs="Tahoma"/>
          <w:color w:val="0000FF"/>
          <w:sz w:val="22"/>
          <w:szCs w:val="22"/>
        </w:rPr>
        <w:t xml:space="preserve"> ámbito de actividad de la entidad)</w:t>
      </w:r>
      <w:r w:rsidR="008F206B" w:rsidRPr="007C6AA0">
        <w:rPr>
          <w:rFonts w:ascii="Cambria" w:hAnsi="Cambria" w:cs="Tahoma"/>
          <w:sz w:val="22"/>
          <w:szCs w:val="22"/>
        </w:rPr>
        <w:t>.</w:t>
      </w:r>
    </w:p>
    <w:p w14:paraId="0DF28814" w14:textId="77777777" w:rsidR="00BF5FDA" w:rsidRPr="007C6AA0" w:rsidRDefault="00BF5FDA" w:rsidP="00BF5FDA">
      <w:pPr>
        <w:pStyle w:val="Prrafodelista"/>
        <w:rPr>
          <w:rFonts w:ascii="Cambria" w:hAnsi="Cambria" w:cs="Tahoma"/>
          <w:sz w:val="22"/>
          <w:szCs w:val="22"/>
        </w:rPr>
      </w:pPr>
    </w:p>
    <w:p w14:paraId="2C5B1174" w14:textId="77777777" w:rsidR="00993063" w:rsidRPr="007C6AA0" w:rsidRDefault="00993063" w:rsidP="00774022">
      <w:pPr>
        <w:pStyle w:val="Prrafodelista"/>
        <w:numPr>
          <w:ilvl w:val="0"/>
          <w:numId w:val="10"/>
        </w:numPr>
        <w:spacing w:after="200"/>
        <w:ind w:left="426" w:hanging="426"/>
        <w:jc w:val="both"/>
        <w:rPr>
          <w:rFonts w:ascii="Cambria" w:hAnsi="Cambria" w:cs="Tahoma"/>
          <w:color w:val="0000FF"/>
          <w:sz w:val="22"/>
          <w:szCs w:val="22"/>
        </w:rPr>
      </w:pPr>
      <w:r w:rsidRPr="007C6AA0">
        <w:rPr>
          <w:rFonts w:ascii="Cambria" w:hAnsi="Cambria" w:cs="Tahoma"/>
          <w:color w:val="0000FF"/>
          <w:sz w:val="22"/>
          <w:szCs w:val="22"/>
        </w:rPr>
        <w:t>Justificación de la necesidad y oportunidad del convenio</w:t>
      </w:r>
    </w:p>
    <w:p w14:paraId="3CB94CBB" w14:textId="77777777" w:rsidR="00BF5FDA" w:rsidRPr="007C6AA0" w:rsidRDefault="00BF5FDA" w:rsidP="00BF5FDA">
      <w:pPr>
        <w:pStyle w:val="Prrafodelista"/>
        <w:spacing w:after="200"/>
        <w:ind w:left="426"/>
        <w:jc w:val="both"/>
        <w:rPr>
          <w:rFonts w:ascii="Cambria" w:hAnsi="Cambria" w:cs="Tahoma"/>
          <w:color w:val="0000FF"/>
          <w:sz w:val="22"/>
          <w:szCs w:val="22"/>
        </w:rPr>
      </w:pPr>
    </w:p>
    <w:p w14:paraId="2BC1879D" w14:textId="77777777" w:rsidR="008F206B" w:rsidRPr="007C6AA0" w:rsidRDefault="00EF4A3C" w:rsidP="00774022">
      <w:pPr>
        <w:pStyle w:val="Prrafodelista"/>
        <w:numPr>
          <w:ilvl w:val="0"/>
          <w:numId w:val="10"/>
        </w:numPr>
        <w:spacing w:after="200"/>
        <w:ind w:left="426" w:hanging="426"/>
        <w:jc w:val="both"/>
        <w:rPr>
          <w:rFonts w:ascii="Cambria" w:hAnsi="Cambria" w:cs="Tahoma"/>
          <w:sz w:val="22"/>
          <w:szCs w:val="22"/>
          <w:lang w:val="es-ES_tradnl"/>
        </w:rPr>
      </w:pPr>
      <w:r w:rsidRPr="007C6AA0">
        <w:rPr>
          <w:rFonts w:ascii="Cambria" w:hAnsi="Cambria" w:cs="Tahoma"/>
          <w:sz w:val="22"/>
          <w:szCs w:val="22"/>
          <w:lang w:val="es-ES_tradnl"/>
        </w:rPr>
        <w:lastRenderedPageBreak/>
        <w:t xml:space="preserve">Por todo ello, dada la coincidencia de intereses entre ambas entidades, y </w:t>
      </w:r>
      <w:r w:rsidR="008F206B" w:rsidRPr="007C6AA0">
        <w:rPr>
          <w:rFonts w:ascii="Cambria" w:hAnsi="Cambria" w:cs="Tahoma"/>
          <w:sz w:val="22"/>
          <w:szCs w:val="22"/>
          <w:lang w:val="es-ES_tradnl"/>
        </w:rPr>
        <w:t>considerando qu</w:t>
      </w:r>
      <w:r w:rsidRPr="007C6AA0">
        <w:rPr>
          <w:rFonts w:ascii="Cambria" w:hAnsi="Cambria" w:cs="Tahoma"/>
          <w:sz w:val="22"/>
          <w:szCs w:val="22"/>
          <w:lang w:val="es-ES_tradnl"/>
        </w:rPr>
        <w:t xml:space="preserve">e tienen unos objetivos </w:t>
      </w:r>
      <w:r w:rsidR="008F206B" w:rsidRPr="007C6AA0">
        <w:rPr>
          <w:rFonts w:ascii="Cambria" w:hAnsi="Cambria" w:cs="Tahoma"/>
          <w:sz w:val="22"/>
          <w:szCs w:val="22"/>
          <w:lang w:val="es-ES_tradnl"/>
        </w:rPr>
        <w:t xml:space="preserve"> coincidentes y complementarios, </w:t>
      </w:r>
      <w:r w:rsidRPr="007C6AA0">
        <w:rPr>
          <w:rFonts w:ascii="Cambria" w:hAnsi="Cambria" w:cs="Tahoma"/>
          <w:sz w:val="22"/>
          <w:szCs w:val="22"/>
          <w:lang w:val="es-ES_tradnl"/>
        </w:rPr>
        <w:t xml:space="preserve">de clara utilidad pública, </w:t>
      </w:r>
      <w:r w:rsidR="008F206B" w:rsidRPr="007C6AA0">
        <w:rPr>
          <w:rFonts w:ascii="Cambria" w:hAnsi="Cambria" w:cs="Tahoma"/>
          <w:sz w:val="22"/>
          <w:szCs w:val="22"/>
          <w:lang w:val="es-ES_tradnl"/>
        </w:rPr>
        <w:t>deciden unir sus esfuerzos y acuerdan suscribir el presente convenio con arreglo a las siguientes</w:t>
      </w:r>
    </w:p>
    <w:p w14:paraId="3A7C582B" w14:textId="77777777" w:rsidR="00C66523" w:rsidRPr="007C6AA0" w:rsidRDefault="00C66523" w:rsidP="00774022">
      <w:pPr>
        <w:pStyle w:val="Ttulo2"/>
        <w:rPr>
          <w:rFonts w:ascii="Cambria" w:hAnsi="Cambria" w:cs="Tahoma"/>
          <w:sz w:val="22"/>
          <w:szCs w:val="22"/>
          <w:lang w:val="es-ES"/>
        </w:rPr>
      </w:pPr>
      <w:r w:rsidRPr="007C6AA0">
        <w:rPr>
          <w:rFonts w:ascii="Cambria" w:hAnsi="Cambria" w:cs="Tahoma"/>
          <w:sz w:val="22"/>
          <w:szCs w:val="22"/>
          <w:lang w:val="es-ES"/>
        </w:rPr>
        <w:t>CLÁUSULAS</w:t>
      </w:r>
    </w:p>
    <w:p w14:paraId="4F4F440F" w14:textId="77777777" w:rsidR="00C66523" w:rsidRPr="007C6AA0" w:rsidRDefault="00C66523" w:rsidP="00774022">
      <w:pPr>
        <w:rPr>
          <w:rFonts w:ascii="Cambria" w:hAnsi="Cambria" w:cs="Tahoma"/>
          <w:sz w:val="22"/>
          <w:szCs w:val="22"/>
        </w:rPr>
      </w:pPr>
    </w:p>
    <w:p w14:paraId="2EF2D681" w14:textId="77777777" w:rsidR="00F04EE8" w:rsidRPr="007C6AA0" w:rsidRDefault="00F04EE8" w:rsidP="00774022">
      <w:pPr>
        <w:rPr>
          <w:rFonts w:ascii="Cambria" w:hAnsi="Cambria" w:cs="Tahoma"/>
          <w:b/>
          <w:sz w:val="22"/>
          <w:szCs w:val="22"/>
          <w:u w:val="single"/>
        </w:rPr>
      </w:pPr>
    </w:p>
    <w:p w14:paraId="351BF1A6" w14:textId="77777777" w:rsidR="00C66523" w:rsidRPr="007C6AA0" w:rsidRDefault="00C66523" w:rsidP="00774022">
      <w:pPr>
        <w:rPr>
          <w:rFonts w:ascii="Cambria" w:hAnsi="Cambria" w:cs="Tahoma"/>
          <w:b/>
          <w:sz w:val="22"/>
          <w:szCs w:val="22"/>
        </w:rPr>
      </w:pPr>
      <w:r w:rsidRPr="007C6AA0">
        <w:rPr>
          <w:rFonts w:ascii="Cambria" w:hAnsi="Cambria" w:cs="Tahoma"/>
          <w:b/>
          <w:sz w:val="22"/>
          <w:szCs w:val="22"/>
          <w:u w:val="single"/>
        </w:rPr>
        <w:t>PRIMERA</w:t>
      </w:r>
      <w:r w:rsidRPr="007C6AA0">
        <w:rPr>
          <w:rFonts w:ascii="Cambria" w:hAnsi="Cambria" w:cs="Tahoma"/>
          <w:b/>
          <w:sz w:val="22"/>
          <w:szCs w:val="22"/>
        </w:rPr>
        <w:t>.- OBJETO DEL CONVENIO.</w:t>
      </w:r>
    </w:p>
    <w:p w14:paraId="0C123E88" w14:textId="77777777" w:rsidR="00C66523" w:rsidRPr="007C6AA0" w:rsidRDefault="00C66523" w:rsidP="00774022">
      <w:pPr>
        <w:rPr>
          <w:rFonts w:ascii="Cambria" w:hAnsi="Cambria" w:cs="Tahoma"/>
          <w:b/>
          <w:sz w:val="22"/>
          <w:szCs w:val="22"/>
        </w:rPr>
      </w:pPr>
    </w:p>
    <w:p w14:paraId="32F596FD" w14:textId="32B40849" w:rsidR="00C66523" w:rsidRPr="007C6AA0" w:rsidRDefault="00BF5FDA" w:rsidP="00774022">
      <w:pPr>
        <w:jc w:val="both"/>
        <w:rPr>
          <w:rFonts w:ascii="Cambria" w:hAnsi="Cambria" w:cs="Tahoma"/>
          <w:i/>
          <w:color w:val="0000FF"/>
          <w:sz w:val="22"/>
          <w:szCs w:val="22"/>
        </w:rPr>
      </w:pPr>
      <w:r w:rsidRPr="007C6AA0">
        <w:rPr>
          <w:rFonts w:ascii="Cambria" w:hAnsi="Cambria" w:cs="Tahoma"/>
          <w:sz w:val="22"/>
          <w:szCs w:val="22"/>
        </w:rPr>
        <w:t xml:space="preserve">El presente </w:t>
      </w:r>
      <w:r w:rsidR="008F206B" w:rsidRPr="007C6AA0">
        <w:rPr>
          <w:rFonts w:ascii="Cambria" w:hAnsi="Cambria" w:cs="Tahoma"/>
          <w:sz w:val="22"/>
          <w:szCs w:val="22"/>
          <w:lang w:val="es-ES_tradnl"/>
        </w:rPr>
        <w:t>convenio</w:t>
      </w:r>
      <w:r w:rsidR="00EA0812" w:rsidRPr="007C6AA0">
        <w:rPr>
          <w:rFonts w:ascii="Cambria" w:hAnsi="Cambria" w:cs="Tahoma"/>
          <w:sz w:val="22"/>
          <w:szCs w:val="22"/>
          <w:lang w:val="es-ES_tradnl"/>
        </w:rPr>
        <w:t xml:space="preserve"> </w:t>
      </w:r>
      <w:r w:rsidR="00FA281D" w:rsidRPr="007C6AA0">
        <w:rPr>
          <w:rFonts w:ascii="Cambria" w:hAnsi="Cambria" w:cs="Tahoma"/>
          <w:sz w:val="22"/>
          <w:szCs w:val="22"/>
          <w:lang w:val="es-ES_tradnl"/>
        </w:rPr>
        <w:t>tiene</w:t>
      </w:r>
      <w:r w:rsidR="00EA0812" w:rsidRPr="007C6AA0">
        <w:rPr>
          <w:rFonts w:ascii="Cambria" w:hAnsi="Cambria" w:cs="Tahoma"/>
          <w:sz w:val="22"/>
          <w:szCs w:val="22"/>
          <w:lang w:val="es-ES_tradnl"/>
        </w:rPr>
        <w:t xml:space="preserve"> por o</w:t>
      </w:r>
      <w:r w:rsidR="00EA0812" w:rsidRPr="007C6AA0">
        <w:rPr>
          <w:rFonts w:ascii="Cambria" w:hAnsi="Cambria" w:cs="Tahoma"/>
          <w:sz w:val="22"/>
          <w:szCs w:val="22"/>
        </w:rPr>
        <w:t xml:space="preserve">bjeto </w:t>
      </w:r>
      <w:r w:rsidR="00D85438" w:rsidRPr="007C6AA0">
        <w:rPr>
          <w:rFonts w:ascii="Cambria" w:hAnsi="Cambria" w:cs="Tahoma"/>
          <w:i/>
          <w:color w:val="0000FF"/>
          <w:sz w:val="22"/>
          <w:szCs w:val="22"/>
        </w:rPr>
        <w:t>(</w:t>
      </w:r>
      <w:r w:rsidR="00F75EB4" w:rsidRPr="007C6AA0">
        <w:rPr>
          <w:rFonts w:ascii="Cambria" w:hAnsi="Cambria" w:cs="Tahoma"/>
          <w:i/>
          <w:color w:val="0000FF"/>
          <w:sz w:val="22"/>
          <w:szCs w:val="22"/>
        </w:rPr>
        <w:t>explicar el</w:t>
      </w:r>
      <w:r w:rsidR="00EC0C22" w:rsidRPr="007C6AA0">
        <w:rPr>
          <w:rFonts w:ascii="Cambria" w:hAnsi="Cambria" w:cs="Tahoma"/>
          <w:i/>
          <w:color w:val="0000FF"/>
          <w:sz w:val="22"/>
          <w:szCs w:val="22"/>
        </w:rPr>
        <w:t xml:space="preserve"> objeto del convenio, </w:t>
      </w:r>
      <w:r w:rsidR="007A28E7" w:rsidRPr="007C6AA0">
        <w:rPr>
          <w:rFonts w:ascii="Cambria" w:hAnsi="Cambria" w:cs="Tahoma"/>
          <w:i/>
          <w:color w:val="0000FF"/>
          <w:sz w:val="22"/>
          <w:szCs w:val="22"/>
        </w:rPr>
        <w:t>finalidad, acciones</w:t>
      </w:r>
      <w:r w:rsidR="002D063B" w:rsidRPr="007C6AA0">
        <w:rPr>
          <w:rFonts w:ascii="Cambria" w:hAnsi="Cambria" w:cs="Tahoma"/>
          <w:i/>
          <w:color w:val="0000FF"/>
          <w:sz w:val="22"/>
          <w:szCs w:val="22"/>
        </w:rPr>
        <w:t xml:space="preserve"> </w:t>
      </w:r>
      <w:r w:rsidR="00F75EB4" w:rsidRPr="007C6AA0">
        <w:rPr>
          <w:rFonts w:ascii="Cambria" w:hAnsi="Cambria" w:cs="Tahoma"/>
          <w:i/>
          <w:color w:val="0000FF"/>
          <w:sz w:val="22"/>
          <w:szCs w:val="22"/>
        </w:rPr>
        <w:t>que</w:t>
      </w:r>
      <w:r w:rsidR="004035F6" w:rsidRPr="007C6AA0">
        <w:rPr>
          <w:rFonts w:ascii="Cambria" w:hAnsi="Cambria" w:cs="Tahoma"/>
          <w:i/>
          <w:color w:val="0000FF"/>
          <w:sz w:val="22"/>
          <w:szCs w:val="22"/>
        </w:rPr>
        <w:t xml:space="preserve"> se</w:t>
      </w:r>
      <w:r w:rsidR="00F75EB4" w:rsidRPr="007C6AA0">
        <w:rPr>
          <w:rFonts w:ascii="Cambria" w:hAnsi="Cambria" w:cs="Tahoma"/>
          <w:i/>
          <w:color w:val="0000FF"/>
          <w:sz w:val="22"/>
          <w:szCs w:val="22"/>
        </w:rPr>
        <w:t xml:space="preserve"> van </w:t>
      </w:r>
      <w:r w:rsidR="008F206B" w:rsidRPr="007C6AA0">
        <w:rPr>
          <w:rFonts w:ascii="Cambria" w:hAnsi="Cambria" w:cs="Tahoma"/>
          <w:i/>
          <w:color w:val="0000FF"/>
          <w:sz w:val="22"/>
          <w:szCs w:val="22"/>
        </w:rPr>
        <w:t xml:space="preserve">a </w:t>
      </w:r>
      <w:r w:rsidR="00F75EB4" w:rsidRPr="007C6AA0">
        <w:rPr>
          <w:rFonts w:ascii="Cambria" w:hAnsi="Cambria" w:cs="Tahoma"/>
          <w:i/>
          <w:color w:val="0000FF"/>
          <w:sz w:val="22"/>
          <w:szCs w:val="22"/>
        </w:rPr>
        <w:t>desarrolla</w:t>
      </w:r>
      <w:r w:rsidR="000C6F0A" w:rsidRPr="007C6AA0">
        <w:rPr>
          <w:rFonts w:ascii="Cambria" w:hAnsi="Cambria" w:cs="Tahoma"/>
          <w:i/>
          <w:color w:val="0000FF"/>
          <w:sz w:val="22"/>
          <w:szCs w:val="22"/>
        </w:rPr>
        <w:t>r</w:t>
      </w:r>
      <w:r w:rsidR="00F04EE8" w:rsidRPr="007C6AA0">
        <w:rPr>
          <w:rFonts w:ascii="Cambria" w:hAnsi="Cambria" w:cs="Tahoma"/>
          <w:i/>
          <w:color w:val="0000FF"/>
          <w:sz w:val="22"/>
          <w:szCs w:val="22"/>
        </w:rPr>
        <w:t>)</w:t>
      </w:r>
      <w:r w:rsidRPr="007C6AA0">
        <w:rPr>
          <w:rFonts w:ascii="Cambria" w:hAnsi="Cambria" w:cs="Tahoma"/>
          <w:i/>
          <w:color w:val="0000FF"/>
          <w:sz w:val="22"/>
          <w:szCs w:val="22"/>
        </w:rPr>
        <w:t>.</w:t>
      </w:r>
    </w:p>
    <w:p w14:paraId="12AE2880" w14:textId="77777777" w:rsidR="000C6F0A" w:rsidRPr="007C6AA0" w:rsidRDefault="000C6F0A" w:rsidP="00774022">
      <w:pPr>
        <w:jc w:val="both"/>
        <w:rPr>
          <w:rFonts w:ascii="Cambria" w:hAnsi="Cambria" w:cs="Tahoma"/>
          <w:i/>
          <w:color w:val="0000FF"/>
          <w:sz w:val="22"/>
          <w:szCs w:val="22"/>
        </w:rPr>
      </w:pPr>
    </w:p>
    <w:p w14:paraId="3E548001" w14:textId="77777777" w:rsidR="00EA0812" w:rsidRPr="007C6AA0" w:rsidRDefault="004035F6" w:rsidP="00774022">
      <w:pPr>
        <w:jc w:val="both"/>
        <w:rPr>
          <w:rFonts w:ascii="Cambria" w:hAnsi="Cambria" w:cs="Tahoma"/>
          <w:b/>
          <w:sz w:val="22"/>
          <w:szCs w:val="22"/>
        </w:rPr>
      </w:pPr>
      <w:r w:rsidRPr="007C6AA0">
        <w:rPr>
          <w:rFonts w:ascii="Cambria" w:hAnsi="Cambria" w:cs="Tahoma"/>
          <w:b/>
          <w:sz w:val="22"/>
          <w:szCs w:val="22"/>
          <w:u w:val="single"/>
        </w:rPr>
        <w:t>SEGUNDA</w:t>
      </w:r>
      <w:r w:rsidR="00FA281D" w:rsidRPr="007C6AA0">
        <w:rPr>
          <w:rFonts w:ascii="Cambria" w:hAnsi="Cambria" w:cs="Tahoma"/>
          <w:b/>
          <w:sz w:val="22"/>
          <w:szCs w:val="22"/>
          <w:u w:val="single"/>
        </w:rPr>
        <w:t>.</w:t>
      </w:r>
      <w:r w:rsidR="00FA281D" w:rsidRPr="007C6AA0">
        <w:rPr>
          <w:rFonts w:ascii="Cambria" w:hAnsi="Cambria" w:cs="Tahoma"/>
          <w:b/>
          <w:sz w:val="22"/>
          <w:szCs w:val="22"/>
        </w:rPr>
        <w:t xml:space="preserve"> –</w:t>
      </w:r>
      <w:r w:rsidR="00EA0812" w:rsidRPr="007C6AA0">
        <w:rPr>
          <w:rFonts w:ascii="Cambria" w:hAnsi="Cambria" w:cs="Tahoma"/>
          <w:b/>
          <w:sz w:val="22"/>
          <w:szCs w:val="22"/>
        </w:rPr>
        <w:t xml:space="preserve"> COMPROMISOS DE LAS PARTES</w:t>
      </w:r>
      <w:r w:rsidR="002F44E6" w:rsidRPr="007C6AA0">
        <w:rPr>
          <w:rFonts w:ascii="Cambria" w:hAnsi="Cambria" w:cs="Tahoma"/>
          <w:b/>
          <w:sz w:val="22"/>
          <w:szCs w:val="22"/>
        </w:rPr>
        <w:t>.</w:t>
      </w:r>
    </w:p>
    <w:p w14:paraId="4ABF8778" w14:textId="77777777" w:rsidR="000D457A" w:rsidRPr="007C6AA0" w:rsidRDefault="000D457A" w:rsidP="00774022">
      <w:pPr>
        <w:jc w:val="both"/>
        <w:rPr>
          <w:rFonts w:ascii="Cambria" w:hAnsi="Cambria" w:cs="Tahoma"/>
          <w:i/>
          <w:color w:val="0000FF"/>
          <w:sz w:val="22"/>
          <w:szCs w:val="22"/>
        </w:rPr>
      </w:pPr>
    </w:p>
    <w:p w14:paraId="30BCF005" w14:textId="77777777" w:rsidR="000D457A" w:rsidRPr="007C6AA0" w:rsidRDefault="000D457A" w:rsidP="00774022">
      <w:pPr>
        <w:jc w:val="both"/>
        <w:rPr>
          <w:rFonts w:ascii="Cambria" w:hAnsi="Cambria" w:cs="Tahoma"/>
          <w:b/>
          <w:sz w:val="22"/>
          <w:szCs w:val="22"/>
        </w:rPr>
      </w:pPr>
      <w:r w:rsidRPr="007C6AA0">
        <w:rPr>
          <w:rFonts w:ascii="Cambria" w:hAnsi="Cambria" w:cs="Tahoma"/>
          <w:i/>
          <w:color w:val="0000FF"/>
          <w:sz w:val="22"/>
          <w:szCs w:val="22"/>
        </w:rPr>
        <w:t>Descripción detallada de los compromisos de actuación de ca</w:t>
      </w:r>
      <w:r w:rsidR="006D7B25" w:rsidRPr="007C6AA0">
        <w:rPr>
          <w:rFonts w:ascii="Cambria" w:hAnsi="Cambria" w:cs="Tahoma"/>
          <w:i/>
          <w:color w:val="0000FF"/>
          <w:sz w:val="22"/>
          <w:szCs w:val="22"/>
        </w:rPr>
        <w:t>d</w:t>
      </w:r>
      <w:r w:rsidRPr="007C6AA0">
        <w:rPr>
          <w:rFonts w:ascii="Cambria" w:hAnsi="Cambria" w:cs="Tahoma"/>
          <w:i/>
          <w:color w:val="0000FF"/>
          <w:sz w:val="22"/>
          <w:szCs w:val="22"/>
        </w:rPr>
        <w:t>a una de las partes, indic</w:t>
      </w:r>
      <w:r w:rsidR="00850A2D" w:rsidRPr="007C6AA0">
        <w:rPr>
          <w:rFonts w:ascii="Cambria" w:hAnsi="Cambria" w:cs="Tahoma"/>
          <w:i/>
          <w:color w:val="0000FF"/>
          <w:sz w:val="22"/>
          <w:szCs w:val="22"/>
        </w:rPr>
        <w:t>a</w:t>
      </w:r>
      <w:r w:rsidRPr="007C6AA0">
        <w:rPr>
          <w:rFonts w:ascii="Cambria" w:hAnsi="Cambria" w:cs="Tahoma"/>
          <w:i/>
          <w:color w:val="0000FF"/>
          <w:sz w:val="22"/>
          <w:szCs w:val="22"/>
        </w:rPr>
        <w:t>ndo, en su caso, la titularidad de los posibles resultados de las actividades pactadas.</w:t>
      </w:r>
    </w:p>
    <w:p w14:paraId="5B50B918" w14:textId="77777777" w:rsidR="002B78E7" w:rsidRPr="007C6AA0" w:rsidRDefault="002B78E7" w:rsidP="00774022">
      <w:pPr>
        <w:jc w:val="both"/>
        <w:rPr>
          <w:rFonts w:ascii="Cambria" w:hAnsi="Cambria" w:cs="Tahoma"/>
          <w:sz w:val="22"/>
          <w:szCs w:val="22"/>
        </w:rPr>
      </w:pPr>
    </w:p>
    <w:p w14:paraId="42D9C049" w14:textId="77777777" w:rsidR="00C66523" w:rsidRPr="007C6AA0" w:rsidRDefault="002B78E7" w:rsidP="00774022">
      <w:pPr>
        <w:jc w:val="both"/>
        <w:rPr>
          <w:rFonts w:ascii="Cambria" w:hAnsi="Cambria" w:cs="Tahoma"/>
          <w:b/>
          <w:i/>
          <w:sz w:val="22"/>
          <w:szCs w:val="22"/>
        </w:rPr>
      </w:pPr>
      <w:r w:rsidRPr="007C6AA0">
        <w:rPr>
          <w:rFonts w:ascii="Cambria" w:hAnsi="Cambria" w:cs="Tahoma"/>
          <w:b/>
          <w:sz w:val="22"/>
          <w:szCs w:val="22"/>
        </w:rPr>
        <w:t>1.- C</w:t>
      </w:r>
      <w:r w:rsidR="008F206B" w:rsidRPr="007C6AA0">
        <w:rPr>
          <w:rFonts w:ascii="Cambria" w:hAnsi="Cambria" w:cs="Tahoma"/>
          <w:b/>
          <w:sz w:val="22"/>
          <w:szCs w:val="22"/>
        </w:rPr>
        <w:t xml:space="preserve">ompromisos </w:t>
      </w:r>
      <w:r w:rsidRPr="007C6AA0">
        <w:rPr>
          <w:rFonts w:ascii="Cambria" w:hAnsi="Cambria" w:cs="Tahoma"/>
          <w:b/>
          <w:sz w:val="22"/>
          <w:szCs w:val="22"/>
        </w:rPr>
        <w:t xml:space="preserve">la </w:t>
      </w:r>
      <w:r w:rsidR="00C66523" w:rsidRPr="007C6AA0">
        <w:rPr>
          <w:rFonts w:ascii="Cambria" w:hAnsi="Cambria" w:cs="Tahoma"/>
          <w:b/>
          <w:sz w:val="22"/>
          <w:szCs w:val="22"/>
        </w:rPr>
        <w:t>UCM</w:t>
      </w:r>
      <w:r w:rsidR="004035F6" w:rsidRPr="007C6AA0">
        <w:rPr>
          <w:rFonts w:ascii="Cambria" w:hAnsi="Cambria" w:cs="Tahoma"/>
          <w:b/>
          <w:sz w:val="22"/>
          <w:szCs w:val="22"/>
        </w:rPr>
        <w:t xml:space="preserve">, a </w:t>
      </w:r>
      <w:r w:rsidR="00AF0954" w:rsidRPr="007C6AA0">
        <w:rPr>
          <w:rFonts w:ascii="Cambria" w:hAnsi="Cambria" w:cs="Tahoma"/>
          <w:b/>
          <w:sz w:val="22"/>
          <w:szCs w:val="22"/>
        </w:rPr>
        <w:t>través</w:t>
      </w:r>
      <w:r w:rsidR="004035F6" w:rsidRPr="007C6AA0">
        <w:rPr>
          <w:rFonts w:ascii="Cambria" w:hAnsi="Cambria" w:cs="Tahoma"/>
          <w:b/>
          <w:sz w:val="22"/>
          <w:szCs w:val="22"/>
        </w:rPr>
        <w:t xml:space="preserve"> de</w:t>
      </w:r>
      <w:r w:rsidR="00C66523" w:rsidRPr="007C6AA0">
        <w:rPr>
          <w:rFonts w:ascii="Cambria" w:hAnsi="Cambria" w:cs="Tahoma"/>
          <w:b/>
          <w:sz w:val="22"/>
          <w:szCs w:val="22"/>
        </w:rPr>
        <w:t xml:space="preserve"> (</w:t>
      </w:r>
      <w:r w:rsidR="00C66523" w:rsidRPr="007C6AA0">
        <w:rPr>
          <w:rFonts w:ascii="Cambria" w:hAnsi="Cambria" w:cs="Tahoma"/>
          <w:b/>
          <w:i/>
          <w:color w:val="0000FF"/>
          <w:sz w:val="22"/>
          <w:szCs w:val="22"/>
        </w:rPr>
        <w:t>nombre del Centro / Departamento</w:t>
      </w:r>
      <w:r w:rsidR="004035F6" w:rsidRPr="007C6AA0">
        <w:rPr>
          <w:rFonts w:ascii="Cambria" w:hAnsi="Cambria" w:cs="Tahoma"/>
          <w:b/>
          <w:i/>
          <w:color w:val="0000FF"/>
          <w:sz w:val="22"/>
          <w:szCs w:val="22"/>
        </w:rPr>
        <w:t xml:space="preserve"> o Unidad</w:t>
      </w:r>
      <w:r w:rsidRPr="007C6AA0">
        <w:rPr>
          <w:rFonts w:ascii="Cambria" w:hAnsi="Cambria" w:cs="Tahoma"/>
          <w:b/>
          <w:i/>
          <w:sz w:val="22"/>
          <w:szCs w:val="22"/>
        </w:rPr>
        <w:t>):</w:t>
      </w:r>
    </w:p>
    <w:p w14:paraId="36B27FF2" w14:textId="77777777" w:rsidR="00C66523" w:rsidRPr="007C6AA0" w:rsidRDefault="00C66523" w:rsidP="00774022">
      <w:pPr>
        <w:rPr>
          <w:rFonts w:ascii="Cambria" w:hAnsi="Cambria" w:cs="Tahoma"/>
          <w:i/>
          <w:sz w:val="22"/>
          <w:szCs w:val="22"/>
        </w:rPr>
      </w:pPr>
    </w:p>
    <w:p w14:paraId="78E32F11" w14:textId="77777777" w:rsidR="000D457A" w:rsidRPr="007C6AA0" w:rsidRDefault="000D457A" w:rsidP="000D457A">
      <w:pPr>
        <w:pStyle w:val="Default"/>
        <w:jc w:val="both"/>
        <w:rPr>
          <w:rFonts w:ascii="Cambria" w:hAnsi="Cambria" w:cs="Tahoma"/>
          <w:color w:val="0000FF"/>
          <w:sz w:val="22"/>
          <w:szCs w:val="22"/>
        </w:rPr>
      </w:pPr>
      <w:r w:rsidRPr="007C6AA0">
        <w:rPr>
          <w:rFonts w:ascii="Cambria" w:hAnsi="Cambria" w:cs="Tahoma"/>
          <w:color w:val="0000FF"/>
          <w:sz w:val="22"/>
          <w:szCs w:val="22"/>
        </w:rPr>
        <w:t>-</w:t>
      </w:r>
    </w:p>
    <w:p w14:paraId="3E919C4E" w14:textId="77777777" w:rsidR="000D457A" w:rsidRPr="007C6AA0" w:rsidRDefault="000D457A" w:rsidP="000D457A">
      <w:pPr>
        <w:pStyle w:val="Default"/>
        <w:jc w:val="both"/>
        <w:rPr>
          <w:rFonts w:ascii="Cambria" w:hAnsi="Cambria" w:cs="Tahoma"/>
          <w:color w:val="0000FF"/>
          <w:sz w:val="22"/>
          <w:szCs w:val="22"/>
        </w:rPr>
      </w:pPr>
      <w:r w:rsidRPr="007C6AA0">
        <w:rPr>
          <w:rFonts w:ascii="Cambria" w:hAnsi="Cambria" w:cs="Tahoma"/>
          <w:color w:val="0000FF"/>
          <w:sz w:val="22"/>
          <w:szCs w:val="22"/>
        </w:rPr>
        <w:t>-</w:t>
      </w:r>
    </w:p>
    <w:p w14:paraId="7326435C" w14:textId="77777777" w:rsidR="002B78E7" w:rsidRPr="007C6AA0" w:rsidRDefault="002B78E7" w:rsidP="000D457A">
      <w:pPr>
        <w:pStyle w:val="Default"/>
        <w:jc w:val="both"/>
        <w:rPr>
          <w:rFonts w:ascii="Cambria" w:hAnsi="Cambria" w:cs="Tahoma"/>
          <w:i/>
          <w:color w:val="0000FF"/>
          <w:sz w:val="22"/>
          <w:szCs w:val="22"/>
        </w:rPr>
      </w:pPr>
    </w:p>
    <w:p w14:paraId="1DF31743" w14:textId="77777777" w:rsidR="002B78E7" w:rsidRPr="007C6AA0" w:rsidRDefault="002B78E7" w:rsidP="00774022">
      <w:pPr>
        <w:pStyle w:val="Default"/>
        <w:ind w:left="720"/>
        <w:jc w:val="both"/>
        <w:rPr>
          <w:rFonts w:ascii="Cambria" w:hAnsi="Cambria" w:cs="Tahoma"/>
          <w:i/>
          <w:color w:val="0000FF"/>
          <w:sz w:val="22"/>
          <w:szCs w:val="22"/>
        </w:rPr>
      </w:pPr>
    </w:p>
    <w:p w14:paraId="11D01C1E" w14:textId="0F65CDA9" w:rsidR="00C66523" w:rsidRPr="007C6AA0" w:rsidRDefault="002B78E7" w:rsidP="00774022">
      <w:pPr>
        <w:rPr>
          <w:rFonts w:ascii="Cambria" w:hAnsi="Cambria" w:cs="Tahoma"/>
          <w:b/>
          <w:sz w:val="22"/>
          <w:szCs w:val="22"/>
        </w:rPr>
      </w:pPr>
      <w:r w:rsidRPr="007C6AA0">
        <w:rPr>
          <w:rFonts w:ascii="Cambria" w:hAnsi="Cambria" w:cs="Tahoma"/>
          <w:b/>
          <w:sz w:val="22"/>
          <w:szCs w:val="22"/>
        </w:rPr>
        <w:t>2.- C</w:t>
      </w:r>
      <w:r w:rsidR="008F206B" w:rsidRPr="007C6AA0">
        <w:rPr>
          <w:rFonts w:ascii="Cambria" w:hAnsi="Cambria" w:cs="Tahoma"/>
          <w:b/>
          <w:sz w:val="22"/>
          <w:szCs w:val="22"/>
        </w:rPr>
        <w:t xml:space="preserve">ompromisos </w:t>
      </w:r>
      <w:r w:rsidR="007A28E7" w:rsidRPr="007C6AA0">
        <w:rPr>
          <w:rFonts w:ascii="Cambria" w:hAnsi="Cambria" w:cs="Tahoma"/>
          <w:b/>
          <w:sz w:val="22"/>
          <w:szCs w:val="22"/>
        </w:rPr>
        <w:t>de (</w:t>
      </w:r>
      <w:r w:rsidR="00C66523" w:rsidRPr="007C6AA0">
        <w:rPr>
          <w:rFonts w:ascii="Cambria" w:hAnsi="Cambria" w:cs="Tahoma"/>
          <w:b/>
          <w:i/>
          <w:color w:val="0000FF"/>
          <w:sz w:val="22"/>
          <w:szCs w:val="22"/>
        </w:rPr>
        <w:t xml:space="preserve">Nombre de la </w:t>
      </w:r>
      <w:r w:rsidR="004035F6" w:rsidRPr="007C6AA0">
        <w:rPr>
          <w:rFonts w:ascii="Cambria" w:hAnsi="Cambria" w:cs="Tahoma"/>
          <w:b/>
          <w:i/>
          <w:color w:val="0000FF"/>
          <w:sz w:val="22"/>
          <w:szCs w:val="22"/>
        </w:rPr>
        <w:t>Entidad</w:t>
      </w:r>
      <w:r w:rsidR="00C66523" w:rsidRPr="007C6AA0">
        <w:rPr>
          <w:rFonts w:ascii="Cambria" w:hAnsi="Cambria" w:cs="Tahoma"/>
          <w:b/>
          <w:i/>
          <w:color w:val="0000FF"/>
          <w:sz w:val="22"/>
          <w:szCs w:val="22"/>
        </w:rPr>
        <w:t>)</w:t>
      </w:r>
      <w:r w:rsidR="00C66523" w:rsidRPr="007C6AA0">
        <w:rPr>
          <w:rFonts w:ascii="Cambria" w:hAnsi="Cambria" w:cs="Tahoma"/>
          <w:b/>
          <w:sz w:val="22"/>
          <w:szCs w:val="22"/>
        </w:rPr>
        <w:t>:</w:t>
      </w:r>
    </w:p>
    <w:p w14:paraId="77D355E7" w14:textId="77777777" w:rsidR="00C66523" w:rsidRPr="007C6AA0" w:rsidRDefault="00C66523" w:rsidP="00774022">
      <w:pPr>
        <w:rPr>
          <w:rFonts w:ascii="Cambria" w:hAnsi="Cambria" w:cs="Tahoma"/>
          <w:sz w:val="22"/>
          <w:szCs w:val="22"/>
        </w:rPr>
      </w:pPr>
    </w:p>
    <w:p w14:paraId="0193892A" w14:textId="77777777" w:rsidR="0056405D" w:rsidRPr="007C6AA0" w:rsidRDefault="000D457A" w:rsidP="000D457A">
      <w:pPr>
        <w:pStyle w:val="Default"/>
        <w:jc w:val="both"/>
        <w:rPr>
          <w:rFonts w:ascii="Cambria" w:hAnsi="Cambria" w:cs="Tahoma"/>
          <w:i/>
          <w:color w:val="0000FF"/>
          <w:sz w:val="22"/>
          <w:szCs w:val="22"/>
        </w:rPr>
      </w:pPr>
      <w:r w:rsidRPr="007C6AA0">
        <w:rPr>
          <w:rFonts w:ascii="Cambria" w:hAnsi="Cambria" w:cs="Tahoma"/>
          <w:i/>
          <w:color w:val="0000FF"/>
          <w:sz w:val="22"/>
          <w:szCs w:val="22"/>
        </w:rPr>
        <w:t>-</w:t>
      </w:r>
    </w:p>
    <w:p w14:paraId="1401C8AF" w14:textId="77777777" w:rsidR="000D457A" w:rsidRPr="007C6AA0" w:rsidRDefault="000D457A" w:rsidP="000D457A">
      <w:pPr>
        <w:pStyle w:val="Default"/>
        <w:jc w:val="both"/>
        <w:rPr>
          <w:rFonts w:ascii="Cambria" w:hAnsi="Cambria" w:cs="Tahoma"/>
          <w:i/>
          <w:color w:val="0000FF"/>
          <w:sz w:val="22"/>
          <w:szCs w:val="22"/>
        </w:rPr>
      </w:pPr>
      <w:r w:rsidRPr="007C6AA0">
        <w:rPr>
          <w:rFonts w:ascii="Cambria" w:hAnsi="Cambria" w:cs="Tahoma"/>
          <w:i/>
          <w:color w:val="0000FF"/>
          <w:sz w:val="22"/>
          <w:szCs w:val="22"/>
        </w:rPr>
        <w:t>-</w:t>
      </w:r>
    </w:p>
    <w:p w14:paraId="237C8C70" w14:textId="77777777" w:rsidR="000D457A" w:rsidRPr="007C6AA0" w:rsidRDefault="000D457A" w:rsidP="000D457A">
      <w:pPr>
        <w:pStyle w:val="Default"/>
        <w:jc w:val="both"/>
        <w:rPr>
          <w:rFonts w:ascii="Cambria" w:hAnsi="Cambria" w:cs="Tahoma"/>
          <w:i/>
          <w:color w:val="0000FF"/>
          <w:sz w:val="22"/>
          <w:szCs w:val="22"/>
        </w:rPr>
      </w:pPr>
    </w:p>
    <w:p w14:paraId="7C245FC4" w14:textId="77777777" w:rsidR="0056405D" w:rsidRPr="007C6AA0" w:rsidRDefault="0056405D" w:rsidP="00774022">
      <w:pPr>
        <w:pStyle w:val="Default"/>
        <w:ind w:left="720"/>
        <w:jc w:val="both"/>
        <w:rPr>
          <w:rFonts w:ascii="Cambria" w:hAnsi="Cambria" w:cs="Tahoma"/>
          <w:i/>
          <w:color w:val="0000FF"/>
          <w:sz w:val="22"/>
          <w:szCs w:val="22"/>
        </w:rPr>
      </w:pPr>
    </w:p>
    <w:p w14:paraId="1A7AD7CE" w14:textId="77777777" w:rsidR="00C66523" w:rsidRPr="007C6AA0" w:rsidRDefault="0056405D" w:rsidP="00774022">
      <w:pPr>
        <w:rPr>
          <w:rFonts w:ascii="Cambria" w:hAnsi="Cambria" w:cs="Tahoma"/>
          <w:b/>
          <w:sz w:val="22"/>
          <w:szCs w:val="22"/>
        </w:rPr>
      </w:pPr>
      <w:r w:rsidRPr="007C6AA0">
        <w:rPr>
          <w:rFonts w:ascii="Cambria" w:hAnsi="Cambria" w:cs="Tahoma"/>
          <w:b/>
          <w:sz w:val="22"/>
          <w:szCs w:val="22"/>
          <w:u w:val="single"/>
        </w:rPr>
        <w:t>TERCERA</w:t>
      </w:r>
      <w:r w:rsidR="00C66523" w:rsidRPr="007C6AA0">
        <w:rPr>
          <w:rFonts w:ascii="Cambria" w:hAnsi="Cambria" w:cs="Tahoma"/>
          <w:b/>
          <w:sz w:val="22"/>
          <w:szCs w:val="22"/>
          <w:u w:val="single"/>
        </w:rPr>
        <w:t>.</w:t>
      </w:r>
      <w:r w:rsidR="008F206B" w:rsidRPr="007C6AA0">
        <w:rPr>
          <w:rFonts w:ascii="Cambria" w:hAnsi="Cambria" w:cs="Tahoma"/>
          <w:b/>
          <w:sz w:val="22"/>
          <w:szCs w:val="22"/>
        </w:rPr>
        <w:t>- COMPRO</w:t>
      </w:r>
      <w:r w:rsidR="00D76DC8" w:rsidRPr="007C6AA0">
        <w:rPr>
          <w:rFonts w:ascii="Cambria" w:hAnsi="Cambria" w:cs="Tahoma"/>
          <w:b/>
          <w:sz w:val="22"/>
          <w:szCs w:val="22"/>
        </w:rPr>
        <w:t>MI</w:t>
      </w:r>
      <w:r w:rsidR="008F206B" w:rsidRPr="007C6AA0">
        <w:rPr>
          <w:rFonts w:ascii="Cambria" w:hAnsi="Cambria" w:cs="Tahoma"/>
          <w:b/>
          <w:sz w:val="22"/>
          <w:szCs w:val="22"/>
        </w:rPr>
        <w:t>SOS ECONÓMICO</w:t>
      </w:r>
      <w:r w:rsidR="002B78E7" w:rsidRPr="007C6AA0">
        <w:rPr>
          <w:rFonts w:ascii="Cambria" w:hAnsi="Cambria" w:cs="Tahoma"/>
          <w:b/>
          <w:sz w:val="22"/>
          <w:szCs w:val="22"/>
        </w:rPr>
        <w:t>S</w:t>
      </w:r>
      <w:r w:rsidR="002F44E6" w:rsidRPr="007C6AA0">
        <w:rPr>
          <w:rFonts w:ascii="Cambria" w:hAnsi="Cambria" w:cs="Tahoma"/>
          <w:b/>
          <w:sz w:val="22"/>
          <w:szCs w:val="22"/>
        </w:rPr>
        <w:t>.</w:t>
      </w:r>
      <w:r w:rsidR="002B78E7" w:rsidRPr="007C6AA0">
        <w:rPr>
          <w:rFonts w:ascii="Cambria" w:hAnsi="Cambria" w:cs="Tahoma"/>
          <w:b/>
          <w:sz w:val="22"/>
          <w:szCs w:val="22"/>
        </w:rPr>
        <w:t xml:space="preserve"> </w:t>
      </w:r>
    </w:p>
    <w:p w14:paraId="75B5C3CA" w14:textId="77777777" w:rsidR="002B78E7" w:rsidRPr="007C6AA0" w:rsidRDefault="002B78E7" w:rsidP="00774022">
      <w:pPr>
        <w:jc w:val="both"/>
        <w:rPr>
          <w:rFonts w:ascii="Cambria" w:hAnsi="Cambria" w:cs="Tahoma"/>
          <w:i/>
          <w:color w:val="FF0000"/>
          <w:sz w:val="22"/>
          <w:szCs w:val="22"/>
          <w:lang w:val="es-ES_tradnl"/>
        </w:rPr>
      </w:pPr>
    </w:p>
    <w:p w14:paraId="592500EF" w14:textId="77777777" w:rsidR="00A61174" w:rsidRPr="007C6AA0" w:rsidRDefault="00A61174" w:rsidP="00774022">
      <w:pPr>
        <w:jc w:val="both"/>
        <w:rPr>
          <w:rFonts w:ascii="Cambria" w:hAnsi="Cambria" w:cs="Tahoma"/>
          <w:i/>
          <w:color w:val="0000FF"/>
          <w:sz w:val="22"/>
          <w:szCs w:val="22"/>
        </w:rPr>
      </w:pPr>
      <w:r w:rsidRPr="007C6AA0">
        <w:rPr>
          <w:rFonts w:ascii="Cambria" w:hAnsi="Cambria" w:cs="Tahoma"/>
          <w:i/>
          <w:color w:val="0000FF"/>
          <w:sz w:val="22"/>
          <w:szCs w:val="22"/>
        </w:rPr>
        <w:t>Señalar</w:t>
      </w:r>
      <w:r w:rsidR="000D457A" w:rsidRPr="007C6AA0">
        <w:rPr>
          <w:rFonts w:ascii="Cambria" w:hAnsi="Cambria" w:cs="Tahoma"/>
          <w:i/>
          <w:color w:val="0000FF"/>
          <w:sz w:val="22"/>
          <w:szCs w:val="22"/>
        </w:rPr>
        <w:t>, en su caso,</w:t>
      </w:r>
      <w:r w:rsidRPr="007C6AA0">
        <w:rPr>
          <w:rFonts w:ascii="Cambria" w:hAnsi="Cambria" w:cs="Tahoma"/>
          <w:i/>
          <w:color w:val="0000FF"/>
          <w:sz w:val="22"/>
          <w:szCs w:val="22"/>
        </w:rPr>
        <w:t xml:space="preserve"> las aportaciones a </w:t>
      </w:r>
      <w:r w:rsidR="00AF0954" w:rsidRPr="007C6AA0">
        <w:rPr>
          <w:rFonts w:ascii="Cambria" w:hAnsi="Cambria" w:cs="Tahoma"/>
          <w:i/>
          <w:color w:val="0000FF"/>
          <w:sz w:val="22"/>
          <w:szCs w:val="22"/>
        </w:rPr>
        <w:t>realizar</w:t>
      </w:r>
      <w:r w:rsidR="002B78E7" w:rsidRPr="007C6AA0">
        <w:rPr>
          <w:rFonts w:ascii="Cambria" w:hAnsi="Cambria" w:cs="Tahoma"/>
          <w:i/>
          <w:color w:val="0000FF"/>
          <w:sz w:val="22"/>
          <w:szCs w:val="22"/>
        </w:rPr>
        <w:t xml:space="preserve"> por la entidad colaboradora</w:t>
      </w:r>
      <w:r w:rsidRPr="007C6AA0">
        <w:rPr>
          <w:rFonts w:ascii="Cambria" w:hAnsi="Cambria" w:cs="Tahoma"/>
          <w:i/>
          <w:color w:val="0000FF"/>
          <w:sz w:val="22"/>
          <w:szCs w:val="22"/>
        </w:rPr>
        <w:t xml:space="preserve">, plazos, Centro UCM encargado de </w:t>
      </w:r>
      <w:r w:rsidR="000C6F0A" w:rsidRPr="007C6AA0">
        <w:rPr>
          <w:rFonts w:ascii="Cambria" w:hAnsi="Cambria" w:cs="Tahoma"/>
          <w:i/>
          <w:color w:val="0000FF"/>
          <w:sz w:val="22"/>
          <w:szCs w:val="22"/>
        </w:rPr>
        <w:t xml:space="preserve">llevar a cabo </w:t>
      </w:r>
      <w:r w:rsidRPr="007C6AA0">
        <w:rPr>
          <w:rFonts w:ascii="Cambria" w:hAnsi="Cambria" w:cs="Tahoma"/>
          <w:i/>
          <w:color w:val="0000FF"/>
          <w:sz w:val="22"/>
          <w:szCs w:val="22"/>
        </w:rPr>
        <w:t>la gestión económica</w:t>
      </w:r>
      <w:r w:rsidR="00F75EB4" w:rsidRPr="007C6AA0">
        <w:rPr>
          <w:rFonts w:ascii="Cambria" w:hAnsi="Cambria" w:cs="Tahoma"/>
          <w:i/>
          <w:color w:val="0000FF"/>
          <w:sz w:val="22"/>
          <w:szCs w:val="22"/>
        </w:rPr>
        <w:t>,</w:t>
      </w:r>
      <w:r w:rsidR="00C66523" w:rsidRPr="007C6AA0">
        <w:rPr>
          <w:rFonts w:ascii="Cambria" w:hAnsi="Cambria" w:cs="Tahoma"/>
          <w:i/>
          <w:color w:val="0000FF"/>
          <w:sz w:val="22"/>
          <w:szCs w:val="22"/>
        </w:rPr>
        <w:t xml:space="preserve"> </w:t>
      </w:r>
      <w:r w:rsidRPr="007C6AA0">
        <w:rPr>
          <w:rFonts w:ascii="Cambria" w:hAnsi="Cambria" w:cs="Tahoma"/>
          <w:i/>
          <w:color w:val="0000FF"/>
          <w:sz w:val="22"/>
          <w:szCs w:val="22"/>
        </w:rPr>
        <w:t>número de C/C</w:t>
      </w:r>
      <w:r w:rsidR="000C6F0A" w:rsidRPr="007C6AA0">
        <w:rPr>
          <w:rFonts w:ascii="Cambria" w:hAnsi="Cambria" w:cs="Tahoma"/>
          <w:i/>
          <w:color w:val="0000FF"/>
          <w:sz w:val="22"/>
          <w:szCs w:val="22"/>
        </w:rPr>
        <w:t xml:space="preserve"> donde realizar el ingreso, etc.</w:t>
      </w:r>
    </w:p>
    <w:p w14:paraId="7BA1C808" w14:textId="77777777" w:rsidR="005E242A" w:rsidRPr="007C6AA0" w:rsidRDefault="005E242A" w:rsidP="00774022">
      <w:pPr>
        <w:jc w:val="both"/>
        <w:rPr>
          <w:rFonts w:ascii="Cambria" w:hAnsi="Cambria" w:cs="Tahoma"/>
          <w:i/>
          <w:color w:val="FF0000"/>
          <w:sz w:val="22"/>
          <w:szCs w:val="22"/>
        </w:rPr>
      </w:pPr>
    </w:p>
    <w:p w14:paraId="0883DABD" w14:textId="55600DBE" w:rsidR="000D457A" w:rsidRPr="007C6AA0" w:rsidRDefault="000D457A" w:rsidP="000D457A">
      <w:pPr>
        <w:jc w:val="both"/>
        <w:rPr>
          <w:rFonts w:ascii="Cambria" w:hAnsi="Cambria" w:cs="Tahoma"/>
          <w:i/>
          <w:color w:val="0000FF"/>
          <w:sz w:val="22"/>
          <w:szCs w:val="22"/>
        </w:rPr>
      </w:pPr>
      <w:r w:rsidRPr="007C6AA0">
        <w:rPr>
          <w:rFonts w:ascii="Cambria" w:hAnsi="Cambria" w:cs="Tahoma"/>
          <w:i/>
          <w:color w:val="0000FF"/>
          <w:sz w:val="22"/>
          <w:szCs w:val="22"/>
        </w:rPr>
        <w:t xml:space="preserve">Si el convenio </w:t>
      </w:r>
      <w:r w:rsidR="00E4221E" w:rsidRPr="007C6AA0">
        <w:rPr>
          <w:rFonts w:ascii="Cambria" w:hAnsi="Cambria" w:cs="Tahoma"/>
          <w:i/>
          <w:color w:val="0000FF"/>
          <w:sz w:val="22"/>
          <w:szCs w:val="22"/>
        </w:rPr>
        <w:t xml:space="preserve">supone </w:t>
      </w:r>
      <w:r w:rsidR="00BF5FDA" w:rsidRPr="007C6AA0">
        <w:rPr>
          <w:rFonts w:ascii="Cambria" w:hAnsi="Cambria" w:cs="Tahoma"/>
          <w:i/>
          <w:color w:val="0000FF"/>
          <w:sz w:val="22"/>
          <w:szCs w:val="22"/>
        </w:rPr>
        <w:t>compromiso económico</w:t>
      </w:r>
      <w:r w:rsidR="00E4221E" w:rsidRPr="007C6AA0">
        <w:rPr>
          <w:rFonts w:ascii="Cambria" w:hAnsi="Cambria" w:cs="Tahoma"/>
          <w:i/>
          <w:color w:val="0000FF"/>
          <w:sz w:val="22"/>
          <w:szCs w:val="22"/>
        </w:rPr>
        <w:t xml:space="preserve"> para la UCM</w:t>
      </w:r>
      <w:r w:rsidR="005E242A" w:rsidRPr="007C6AA0">
        <w:rPr>
          <w:rFonts w:ascii="Cambria" w:hAnsi="Cambria" w:cs="Tahoma"/>
          <w:i/>
          <w:color w:val="0000FF"/>
          <w:sz w:val="22"/>
          <w:szCs w:val="22"/>
        </w:rPr>
        <w:t>, indicar el Centro responsable, la a</w:t>
      </w:r>
      <w:r w:rsidR="00A61174" w:rsidRPr="007C6AA0">
        <w:rPr>
          <w:rFonts w:ascii="Cambria" w:hAnsi="Cambria" w:cs="Tahoma"/>
          <w:i/>
          <w:color w:val="0000FF"/>
          <w:sz w:val="22"/>
          <w:szCs w:val="22"/>
        </w:rPr>
        <w:t xml:space="preserve">plicación </w:t>
      </w:r>
      <w:r w:rsidR="00AF0954" w:rsidRPr="007C6AA0">
        <w:rPr>
          <w:rFonts w:ascii="Cambria" w:hAnsi="Cambria" w:cs="Tahoma"/>
          <w:i/>
          <w:color w:val="0000FF"/>
          <w:sz w:val="22"/>
          <w:szCs w:val="22"/>
        </w:rPr>
        <w:t>presupuestaria</w:t>
      </w:r>
      <w:r w:rsidR="002D063B" w:rsidRPr="007C6AA0">
        <w:rPr>
          <w:rFonts w:ascii="Cambria" w:hAnsi="Cambria" w:cs="Tahoma"/>
          <w:i/>
          <w:color w:val="0000FF"/>
          <w:sz w:val="22"/>
          <w:szCs w:val="22"/>
        </w:rPr>
        <w:t xml:space="preserve"> a la que se imputa el gasto</w:t>
      </w:r>
      <w:r w:rsidR="00AC6F24">
        <w:rPr>
          <w:rFonts w:ascii="Cambria" w:hAnsi="Cambria" w:cs="Tahoma"/>
          <w:i/>
          <w:color w:val="0000FF"/>
          <w:sz w:val="22"/>
          <w:szCs w:val="22"/>
        </w:rPr>
        <w:t>, la identificación del documento de retención de crédito (</w:t>
      </w:r>
      <w:r w:rsidR="007A28E7">
        <w:rPr>
          <w:rFonts w:ascii="Cambria" w:hAnsi="Cambria" w:cs="Tahoma"/>
          <w:i/>
          <w:color w:val="0000FF"/>
          <w:sz w:val="22"/>
          <w:szCs w:val="22"/>
        </w:rPr>
        <w:t xml:space="preserve">RC) </w:t>
      </w:r>
      <w:r w:rsidR="007A28E7" w:rsidRPr="007C6AA0">
        <w:rPr>
          <w:rFonts w:ascii="Cambria" w:hAnsi="Cambria" w:cs="Tahoma"/>
          <w:i/>
          <w:color w:val="0000FF"/>
          <w:sz w:val="22"/>
          <w:szCs w:val="22"/>
        </w:rPr>
        <w:t>y</w:t>
      </w:r>
      <w:r w:rsidR="005E242A" w:rsidRPr="007C6AA0">
        <w:rPr>
          <w:rFonts w:ascii="Cambria" w:hAnsi="Cambria" w:cs="Tahoma"/>
          <w:i/>
          <w:color w:val="0000FF"/>
          <w:sz w:val="22"/>
          <w:szCs w:val="22"/>
        </w:rPr>
        <w:t xml:space="preserve"> la distribución temporal </w:t>
      </w:r>
      <w:r w:rsidR="00FA281D" w:rsidRPr="007C6AA0">
        <w:rPr>
          <w:rFonts w:ascii="Cambria" w:hAnsi="Cambria" w:cs="Tahoma"/>
          <w:i/>
          <w:color w:val="0000FF"/>
          <w:sz w:val="22"/>
          <w:szCs w:val="22"/>
        </w:rPr>
        <w:t>por</w:t>
      </w:r>
      <w:r w:rsidR="005E242A" w:rsidRPr="007C6AA0">
        <w:rPr>
          <w:rFonts w:ascii="Cambria" w:hAnsi="Cambria" w:cs="Tahoma"/>
          <w:i/>
          <w:color w:val="0000FF"/>
          <w:sz w:val="22"/>
          <w:szCs w:val="22"/>
        </w:rPr>
        <w:t xml:space="preserve"> anualidades</w:t>
      </w:r>
      <w:r w:rsidR="002F44E6" w:rsidRPr="007C6AA0">
        <w:rPr>
          <w:rFonts w:ascii="Cambria" w:hAnsi="Cambria" w:cs="Tahoma"/>
          <w:i/>
          <w:color w:val="0000FF"/>
          <w:sz w:val="22"/>
          <w:szCs w:val="22"/>
        </w:rPr>
        <w:t>, en su caso</w:t>
      </w:r>
      <w:r w:rsidRPr="007C6AA0">
        <w:rPr>
          <w:rFonts w:ascii="Cambria" w:hAnsi="Cambria" w:cs="Tahoma"/>
          <w:i/>
          <w:color w:val="0000FF"/>
          <w:sz w:val="22"/>
          <w:szCs w:val="22"/>
        </w:rPr>
        <w:t>.</w:t>
      </w:r>
    </w:p>
    <w:p w14:paraId="456B33A4" w14:textId="77777777" w:rsidR="000D457A" w:rsidRPr="007C6AA0" w:rsidRDefault="000D457A" w:rsidP="000D457A">
      <w:pPr>
        <w:jc w:val="both"/>
        <w:rPr>
          <w:rFonts w:ascii="Cambria" w:hAnsi="Cambria" w:cs="Tahoma"/>
          <w:i/>
          <w:color w:val="0000FF"/>
          <w:sz w:val="22"/>
          <w:szCs w:val="22"/>
        </w:rPr>
      </w:pPr>
    </w:p>
    <w:p w14:paraId="3CA8F026" w14:textId="77777777" w:rsidR="00CF4FFC" w:rsidRPr="007C6AA0" w:rsidRDefault="000D457A" w:rsidP="000D457A">
      <w:pPr>
        <w:jc w:val="both"/>
        <w:rPr>
          <w:rFonts w:ascii="Cambria" w:hAnsi="Cambria" w:cs="Tahoma"/>
          <w:i/>
          <w:color w:val="0000FF"/>
          <w:sz w:val="22"/>
          <w:szCs w:val="22"/>
        </w:rPr>
      </w:pPr>
      <w:r w:rsidRPr="007C6AA0">
        <w:rPr>
          <w:rFonts w:ascii="Cambria" w:hAnsi="Cambria" w:cs="Tahoma"/>
          <w:i/>
          <w:color w:val="0000FF"/>
          <w:sz w:val="22"/>
          <w:szCs w:val="22"/>
        </w:rPr>
        <w:t>En el supuesto de que no implique gasto, deberá recogerse expresamente que d</w:t>
      </w:r>
      <w:r w:rsidR="005E242A" w:rsidRPr="007C6AA0">
        <w:rPr>
          <w:rFonts w:ascii="Cambria" w:hAnsi="Cambria" w:cs="Tahoma"/>
          <w:i/>
          <w:color w:val="0000FF"/>
          <w:sz w:val="22"/>
          <w:szCs w:val="22"/>
        </w:rPr>
        <w:t>el pres</w:t>
      </w:r>
      <w:r w:rsidR="00E4221E" w:rsidRPr="007C6AA0">
        <w:rPr>
          <w:rFonts w:ascii="Cambria" w:hAnsi="Cambria" w:cs="Tahoma"/>
          <w:i/>
          <w:color w:val="0000FF"/>
          <w:sz w:val="22"/>
          <w:szCs w:val="22"/>
        </w:rPr>
        <w:t>ente</w:t>
      </w:r>
      <w:r w:rsidR="005E242A" w:rsidRPr="007C6AA0">
        <w:rPr>
          <w:rFonts w:ascii="Cambria" w:hAnsi="Cambria" w:cs="Tahoma"/>
          <w:i/>
          <w:color w:val="0000FF"/>
          <w:sz w:val="22"/>
          <w:szCs w:val="22"/>
        </w:rPr>
        <w:t xml:space="preserve"> convenio no se derivan obligaciones </w:t>
      </w:r>
      <w:r w:rsidR="007F35A3" w:rsidRPr="007C6AA0">
        <w:rPr>
          <w:rFonts w:ascii="Cambria" w:hAnsi="Cambria" w:cs="Tahoma"/>
          <w:i/>
          <w:color w:val="0000FF"/>
          <w:sz w:val="22"/>
          <w:szCs w:val="22"/>
        </w:rPr>
        <w:t>ni</w:t>
      </w:r>
      <w:r w:rsidR="005E242A" w:rsidRPr="007C6AA0">
        <w:rPr>
          <w:rFonts w:ascii="Cambria" w:hAnsi="Cambria" w:cs="Tahoma"/>
          <w:i/>
          <w:color w:val="0000FF"/>
          <w:sz w:val="22"/>
          <w:szCs w:val="22"/>
        </w:rPr>
        <w:t xml:space="preserve"> compromisos económicos para ninguna de las partes.</w:t>
      </w:r>
    </w:p>
    <w:p w14:paraId="3811A5EA" w14:textId="77777777" w:rsidR="005E242A" w:rsidRPr="007C6AA0" w:rsidRDefault="005E242A" w:rsidP="00774022">
      <w:pPr>
        <w:rPr>
          <w:rFonts w:ascii="Cambria" w:hAnsi="Cambria" w:cs="Tahoma"/>
          <w:i/>
          <w:color w:val="0000FF"/>
          <w:sz w:val="22"/>
          <w:szCs w:val="22"/>
        </w:rPr>
      </w:pPr>
    </w:p>
    <w:p w14:paraId="1816E01F" w14:textId="77777777" w:rsidR="00C66523" w:rsidRPr="007C6AA0" w:rsidRDefault="0056405D" w:rsidP="00774022">
      <w:pPr>
        <w:rPr>
          <w:rFonts w:ascii="Cambria" w:hAnsi="Cambria" w:cs="Tahoma"/>
          <w:b/>
          <w:sz w:val="22"/>
          <w:szCs w:val="22"/>
        </w:rPr>
      </w:pPr>
      <w:r w:rsidRPr="007C6AA0">
        <w:rPr>
          <w:rFonts w:ascii="Cambria" w:hAnsi="Cambria" w:cs="Tahoma"/>
          <w:b/>
          <w:sz w:val="22"/>
          <w:szCs w:val="22"/>
          <w:u w:val="single"/>
        </w:rPr>
        <w:t>CUARTA</w:t>
      </w:r>
      <w:r w:rsidRPr="007C6AA0">
        <w:rPr>
          <w:rFonts w:ascii="Cambria" w:hAnsi="Cambria" w:cs="Tahoma"/>
          <w:b/>
          <w:sz w:val="22"/>
          <w:szCs w:val="22"/>
        </w:rPr>
        <w:t xml:space="preserve">.- </w:t>
      </w:r>
      <w:r w:rsidR="005E242A" w:rsidRPr="007C6AA0">
        <w:rPr>
          <w:rFonts w:ascii="Cambria" w:hAnsi="Cambria" w:cs="Tahoma"/>
          <w:b/>
          <w:sz w:val="22"/>
          <w:szCs w:val="22"/>
        </w:rPr>
        <w:t>MECANISMOS DE SEGUIMIENTO</w:t>
      </w:r>
      <w:r w:rsidR="00C66523" w:rsidRPr="007C6AA0">
        <w:rPr>
          <w:rFonts w:ascii="Cambria" w:hAnsi="Cambria" w:cs="Tahoma"/>
          <w:b/>
          <w:sz w:val="22"/>
          <w:szCs w:val="22"/>
        </w:rPr>
        <w:t>.</w:t>
      </w:r>
    </w:p>
    <w:p w14:paraId="40A0BE22" w14:textId="77777777" w:rsidR="00C66523" w:rsidRPr="007C6AA0" w:rsidRDefault="00C66523" w:rsidP="00774022">
      <w:pPr>
        <w:rPr>
          <w:rFonts w:ascii="Cambria" w:hAnsi="Cambria" w:cs="Tahoma"/>
          <w:sz w:val="22"/>
          <w:szCs w:val="22"/>
        </w:rPr>
      </w:pPr>
    </w:p>
    <w:p w14:paraId="71AAF305" w14:textId="77777777" w:rsidR="00CE26B8" w:rsidRPr="007C6AA0" w:rsidRDefault="00C66523" w:rsidP="00774022">
      <w:pPr>
        <w:jc w:val="both"/>
        <w:rPr>
          <w:rFonts w:ascii="Cambria" w:hAnsi="Cambria" w:cs="Tahoma"/>
          <w:sz w:val="22"/>
          <w:szCs w:val="22"/>
        </w:rPr>
      </w:pPr>
      <w:r w:rsidRPr="007C6AA0">
        <w:rPr>
          <w:rFonts w:ascii="Cambria" w:hAnsi="Cambria" w:cs="Tahoma"/>
          <w:sz w:val="22"/>
          <w:szCs w:val="22"/>
        </w:rPr>
        <w:t>A</w:t>
      </w:r>
      <w:r w:rsidR="00CE26B8" w:rsidRPr="007C6AA0">
        <w:rPr>
          <w:rFonts w:ascii="Cambria" w:hAnsi="Cambria" w:cs="Tahoma"/>
          <w:sz w:val="22"/>
          <w:szCs w:val="22"/>
        </w:rPr>
        <w:t xml:space="preserve"> partir de la firma del presente convenio se constituirá una Comisión Mixta de Seguimiento con representantes designados por ambas partes en régimen de paridad. Dicha Comisión se responsabilizará de la planificación, seguimiento, evaluación y control de las acciones derivadas del presente convenio y de los compromisos adquiridos por las partes. Asimismo, resolverá los problemas de interpretación y cumplimiento que puedan plantearse en el desarrollo del presente convenio.</w:t>
      </w:r>
    </w:p>
    <w:p w14:paraId="4639EA65" w14:textId="77777777" w:rsidR="00CE26B8" w:rsidRPr="007C6AA0" w:rsidRDefault="00CE26B8" w:rsidP="00774022">
      <w:pPr>
        <w:jc w:val="both"/>
        <w:rPr>
          <w:rFonts w:ascii="Cambria" w:hAnsi="Cambria" w:cs="Tahoma"/>
          <w:sz w:val="22"/>
          <w:szCs w:val="22"/>
        </w:rPr>
      </w:pPr>
    </w:p>
    <w:p w14:paraId="36E20DF7" w14:textId="77777777" w:rsidR="00C66523" w:rsidRPr="007C6AA0" w:rsidRDefault="00CE26B8" w:rsidP="00774022">
      <w:pPr>
        <w:jc w:val="both"/>
        <w:rPr>
          <w:rFonts w:ascii="Cambria" w:hAnsi="Cambria" w:cs="Tahoma"/>
          <w:sz w:val="22"/>
          <w:szCs w:val="22"/>
        </w:rPr>
      </w:pPr>
      <w:r w:rsidRPr="007C6AA0">
        <w:rPr>
          <w:rFonts w:ascii="Cambria" w:hAnsi="Cambria" w:cs="Tahoma"/>
          <w:sz w:val="22"/>
          <w:szCs w:val="22"/>
        </w:rPr>
        <w:t>La Comisión Mixta de Seguimiento se reunirá siempre que</w:t>
      </w:r>
      <w:r w:rsidR="009D53FB" w:rsidRPr="007C6AA0">
        <w:rPr>
          <w:rFonts w:ascii="Cambria" w:hAnsi="Cambria" w:cs="Tahoma"/>
          <w:sz w:val="22"/>
          <w:szCs w:val="22"/>
        </w:rPr>
        <w:t xml:space="preserve"> lo solicite una de las partes</w:t>
      </w:r>
      <w:r w:rsidRPr="007C6AA0">
        <w:rPr>
          <w:rFonts w:ascii="Cambria" w:hAnsi="Cambria" w:cs="Tahoma"/>
          <w:sz w:val="22"/>
          <w:szCs w:val="22"/>
        </w:rPr>
        <w:t xml:space="preserve"> y estará formada</w:t>
      </w:r>
      <w:r w:rsidR="00F04EE8" w:rsidRPr="007C6AA0">
        <w:rPr>
          <w:rFonts w:ascii="Cambria" w:hAnsi="Cambria" w:cs="Tahoma"/>
          <w:sz w:val="22"/>
          <w:szCs w:val="22"/>
        </w:rPr>
        <w:t>:</w:t>
      </w:r>
    </w:p>
    <w:p w14:paraId="193E9E71" w14:textId="77777777" w:rsidR="00A75469" w:rsidRPr="007C6AA0" w:rsidRDefault="00A75469" w:rsidP="00774022">
      <w:pPr>
        <w:jc w:val="both"/>
        <w:rPr>
          <w:rFonts w:ascii="Cambria" w:hAnsi="Cambria" w:cs="Tahoma"/>
          <w:sz w:val="22"/>
          <w:szCs w:val="22"/>
        </w:rPr>
      </w:pPr>
    </w:p>
    <w:p w14:paraId="12510323" w14:textId="77777777" w:rsidR="00C66523" w:rsidRPr="007C6AA0" w:rsidRDefault="00C66523" w:rsidP="00774022">
      <w:pPr>
        <w:pStyle w:val="Textoindependiente"/>
        <w:jc w:val="both"/>
        <w:rPr>
          <w:rFonts w:ascii="Cambria" w:hAnsi="Cambria" w:cs="Tahoma"/>
          <w:sz w:val="22"/>
          <w:szCs w:val="22"/>
        </w:rPr>
      </w:pPr>
      <w:r w:rsidRPr="007C6AA0">
        <w:rPr>
          <w:rFonts w:ascii="Cambria" w:hAnsi="Cambria" w:cs="Tahoma"/>
          <w:sz w:val="22"/>
          <w:szCs w:val="22"/>
        </w:rPr>
        <w:lastRenderedPageBreak/>
        <w:t>Por parte de la Universidad Complutense de Madrid:</w:t>
      </w:r>
    </w:p>
    <w:p w14:paraId="48F1FE07" w14:textId="77777777" w:rsidR="00C66523" w:rsidRPr="007C6AA0" w:rsidRDefault="00C66523" w:rsidP="00774022">
      <w:pPr>
        <w:pStyle w:val="Textoindependiente"/>
        <w:numPr>
          <w:ilvl w:val="0"/>
          <w:numId w:val="13"/>
        </w:numPr>
        <w:jc w:val="both"/>
        <w:rPr>
          <w:rFonts w:ascii="Cambria" w:hAnsi="Cambria" w:cs="Tahoma"/>
          <w:color w:val="0000FF"/>
          <w:sz w:val="22"/>
          <w:szCs w:val="22"/>
        </w:rPr>
      </w:pPr>
      <w:r w:rsidRPr="007C6AA0">
        <w:rPr>
          <w:rFonts w:ascii="Cambria" w:hAnsi="Cambria" w:cs="Tahoma"/>
          <w:color w:val="0000FF"/>
          <w:sz w:val="22"/>
          <w:szCs w:val="22"/>
        </w:rPr>
        <w:t>(</w:t>
      </w:r>
      <w:r w:rsidRPr="007C6AA0">
        <w:rPr>
          <w:rFonts w:ascii="Cambria" w:hAnsi="Cambria" w:cs="Tahoma"/>
          <w:i/>
          <w:color w:val="0000FF"/>
          <w:sz w:val="22"/>
          <w:szCs w:val="22"/>
        </w:rPr>
        <w:t>cargo</w:t>
      </w:r>
      <w:r w:rsidRPr="007C6AA0">
        <w:rPr>
          <w:rFonts w:ascii="Cambria" w:hAnsi="Cambria" w:cs="Tahoma"/>
          <w:color w:val="0000FF"/>
          <w:sz w:val="22"/>
          <w:szCs w:val="22"/>
        </w:rPr>
        <w:t>)</w:t>
      </w:r>
      <w:r w:rsidRPr="007C6AA0">
        <w:rPr>
          <w:rFonts w:ascii="Cambria" w:hAnsi="Cambria" w:cs="Tahoma"/>
          <w:sz w:val="22"/>
          <w:szCs w:val="22"/>
        </w:rPr>
        <w:t>, o persona en quien delegue.</w:t>
      </w:r>
    </w:p>
    <w:p w14:paraId="06AB21BF" w14:textId="77777777" w:rsidR="00C66523" w:rsidRPr="007C6AA0" w:rsidRDefault="00C66523" w:rsidP="00774022">
      <w:pPr>
        <w:pStyle w:val="Textoindependiente"/>
        <w:numPr>
          <w:ilvl w:val="0"/>
          <w:numId w:val="13"/>
        </w:numPr>
        <w:jc w:val="both"/>
        <w:rPr>
          <w:rFonts w:ascii="Cambria" w:hAnsi="Cambria" w:cs="Tahoma"/>
          <w:color w:val="0000FF"/>
          <w:sz w:val="22"/>
          <w:szCs w:val="22"/>
        </w:rPr>
      </w:pPr>
      <w:r w:rsidRPr="007C6AA0">
        <w:rPr>
          <w:rFonts w:ascii="Cambria" w:hAnsi="Cambria" w:cs="Tahoma"/>
          <w:color w:val="0000FF"/>
          <w:sz w:val="22"/>
          <w:szCs w:val="22"/>
        </w:rPr>
        <w:t>(</w:t>
      </w:r>
      <w:r w:rsidRPr="007C6AA0">
        <w:rPr>
          <w:rFonts w:ascii="Cambria" w:hAnsi="Cambria" w:cs="Tahoma"/>
          <w:i/>
          <w:color w:val="0000FF"/>
          <w:sz w:val="22"/>
          <w:szCs w:val="22"/>
        </w:rPr>
        <w:t>cargo</w:t>
      </w:r>
      <w:r w:rsidRPr="007C6AA0">
        <w:rPr>
          <w:rFonts w:ascii="Cambria" w:hAnsi="Cambria" w:cs="Tahoma"/>
          <w:color w:val="0000FF"/>
          <w:sz w:val="22"/>
          <w:szCs w:val="22"/>
        </w:rPr>
        <w:t>)</w:t>
      </w:r>
      <w:r w:rsidRPr="007C6AA0">
        <w:rPr>
          <w:rFonts w:ascii="Cambria" w:hAnsi="Cambria" w:cs="Tahoma"/>
          <w:sz w:val="22"/>
          <w:szCs w:val="22"/>
        </w:rPr>
        <w:t>, o persona en quien delegue.</w:t>
      </w:r>
    </w:p>
    <w:p w14:paraId="6E3A4FA3" w14:textId="77777777" w:rsidR="00C66523" w:rsidRPr="007C6AA0" w:rsidRDefault="00C66523" w:rsidP="00774022">
      <w:pPr>
        <w:pStyle w:val="Textoindependiente"/>
        <w:jc w:val="both"/>
        <w:rPr>
          <w:rFonts w:ascii="Cambria" w:hAnsi="Cambria" w:cs="Tahoma"/>
          <w:sz w:val="22"/>
          <w:szCs w:val="22"/>
        </w:rPr>
      </w:pPr>
    </w:p>
    <w:p w14:paraId="4E0E0358" w14:textId="77777777" w:rsidR="00C66523" w:rsidRPr="007C6AA0" w:rsidRDefault="00C66523" w:rsidP="00774022">
      <w:pPr>
        <w:pStyle w:val="Textoindependiente"/>
        <w:jc w:val="both"/>
        <w:rPr>
          <w:rFonts w:ascii="Cambria" w:hAnsi="Cambria" w:cs="Tahoma"/>
          <w:sz w:val="22"/>
          <w:szCs w:val="22"/>
        </w:rPr>
      </w:pPr>
      <w:r w:rsidRPr="007C6AA0">
        <w:rPr>
          <w:rFonts w:ascii="Cambria" w:hAnsi="Cambria" w:cs="Tahoma"/>
          <w:sz w:val="22"/>
          <w:szCs w:val="22"/>
        </w:rPr>
        <w:t>Por parte de (</w:t>
      </w:r>
      <w:r w:rsidR="00F04EE8" w:rsidRPr="007C6AA0">
        <w:rPr>
          <w:rFonts w:ascii="Cambria" w:hAnsi="Cambria" w:cs="Tahoma"/>
          <w:i/>
          <w:color w:val="0000FF"/>
          <w:sz w:val="22"/>
          <w:szCs w:val="22"/>
        </w:rPr>
        <w:t>nombre de la entidad):</w:t>
      </w:r>
    </w:p>
    <w:p w14:paraId="0AA32CCD" w14:textId="77777777" w:rsidR="00C66523" w:rsidRPr="007C6AA0" w:rsidRDefault="00C66523" w:rsidP="00774022">
      <w:pPr>
        <w:pStyle w:val="Textoindependiente"/>
        <w:jc w:val="both"/>
        <w:rPr>
          <w:rFonts w:ascii="Cambria" w:hAnsi="Cambria" w:cs="Tahoma"/>
          <w:sz w:val="22"/>
          <w:szCs w:val="22"/>
        </w:rPr>
      </w:pPr>
    </w:p>
    <w:p w14:paraId="30FA622E" w14:textId="77777777" w:rsidR="00C66523" w:rsidRPr="007C6AA0" w:rsidRDefault="00C66523" w:rsidP="00774022">
      <w:pPr>
        <w:pStyle w:val="Textoindependiente"/>
        <w:numPr>
          <w:ilvl w:val="0"/>
          <w:numId w:val="14"/>
        </w:numPr>
        <w:jc w:val="both"/>
        <w:rPr>
          <w:rFonts w:ascii="Cambria" w:hAnsi="Cambria" w:cs="Tahoma"/>
          <w:color w:val="0000FF"/>
          <w:sz w:val="22"/>
          <w:szCs w:val="22"/>
        </w:rPr>
      </w:pPr>
      <w:r w:rsidRPr="007C6AA0">
        <w:rPr>
          <w:rFonts w:ascii="Cambria" w:hAnsi="Cambria" w:cs="Tahoma"/>
          <w:color w:val="0000FF"/>
          <w:sz w:val="22"/>
          <w:szCs w:val="22"/>
        </w:rPr>
        <w:t>(</w:t>
      </w:r>
      <w:r w:rsidRPr="007C6AA0">
        <w:rPr>
          <w:rFonts w:ascii="Cambria" w:hAnsi="Cambria" w:cs="Tahoma"/>
          <w:i/>
          <w:color w:val="0000FF"/>
          <w:sz w:val="22"/>
          <w:szCs w:val="22"/>
        </w:rPr>
        <w:t>cargo</w:t>
      </w:r>
      <w:r w:rsidRPr="007C6AA0">
        <w:rPr>
          <w:rFonts w:ascii="Cambria" w:hAnsi="Cambria" w:cs="Tahoma"/>
          <w:color w:val="0000FF"/>
          <w:sz w:val="22"/>
          <w:szCs w:val="22"/>
        </w:rPr>
        <w:t xml:space="preserve">), </w:t>
      </w:r>
      <w:r w:rsidRPr="007C6AA0">
        <w:rPr>
          <w:rFonts w:ascii="Cambria" w:hAnsi="Cambria" w:cs="Tahoma"/>
          <w:sz w:val="22"/>
          <w:szCs w:val="22"/>
        </w:rPr>
        <w:t>o persona en quien delegue.</w:t>
      </w:r>
    </w:p>
    <w:p w14:paraId="109550E9" w14:textId="77777777" w:rsidR="00C66523" w:rsidRPr="007C6AA0" w:rsidRDefault="00C66523" w:rsidP="00774022">
      <w:pPr>
        <w:pStyle w:val="Textoindependiente"/>
        <w:numPr>
          <w:ilvl w:val="0"/>
          <w:numId w:val="14"/>
        </w:numPr>
        <w:jc w:val="both"/>
        <w:rPr>
          <w:rFonts w:ascii="Cambria" w:hAnsi="Cambria" w:cs="Tahoma"/>
          <w:color w:val="0000FF"/>
          <w:sz w:val="22"/>
          <w:szCs w:val="22"/>
        </w:rPr>
      </w:pPr>
      <w:r w:rsidRPr="007C6AA0">
        <w:rPr>
          <w:rFonts w:ascii="Cambria" w:hAnsi="Cambria" w:cs="Tahoma"/>
          <w:i/>
          <w:color w:val="0000FF"/>
          <w:sz w:val="22"/>
          <w:szCs w:val="22"/>
        </w:rPr>
        <w:t>(cargo</w:t>
      </w:r>
      <w:r w:rsidRPr="007C6AA0">
        <w:rPr>
          <w:rFonts w:ascii="Cambria" w:hAnsi="Cambria" w:cs="Tahoma"/>
          <w:color w:val="0000FF"/>
          <w:sz w:val="22"/>
          <w:szCs w:val="22"/>
        </w:rPr>
        <w:t xml:space="preserve">), </w:t>
      </w:r>
      <w:r w:rsidRPr="007C6AA0">
        <w:rPr>
          <w:rFonts w:ascii="Cambria" w:hAnsi="Cambria" w:cs="Tahoma"/>
          <w:sz w:val="22"/>
          <w:szCs w:val="22"/>
        </w:rPr>
        <w:t>o persona en quien delegue.</w:t>
      </w:r>
    </w:p>
    <w:p w14:paraId="4B4DB816" w14:textId="77777777" w:rsidR="00F04EE8" w:rsidRPr="007C6AA0" w:rsidRDefault="00F04EE8" w:rsidP="00774022">
      <w:pPr>
        <w:pStyle w:val="Textoindependiente"/>
        <w:jc w:val="both"/>
        <w:rPr>
          <w:rFonts w:ascii="Cambria" w:hAnsi="Cambria" w:cs="Tahoma"/>
          <w:sz w:val="22"/>
          <w:szCs w:val="22"/>
        </w:rPr>
      </w:pPr>
    </w:p>
    <w:p w14:paraId="7F9BFBBB" w14:textId="77777777" w:rsidR="009D53FB" w:rsidRPr="007C6AA0" w:rsidRDefault="00C66523" w:rsidP="00774022">
      <w:pPr>
        <w:jc w:val="both"/>
        <w:rPr>
          <w:rFonts w:ascii="Cambria" w:hAnsi="Cambria" w:cs="Tahoma"/>
          <w:sz w:val="22"/>
          <w:szCs w:val="22"/>
          <w:lang w:eastAsia="en-US"/>
        </w:rPr>
      </w:pPr>
      <w:r w:rsidRPr="007C6AA0">
        <w:rPr>
          <w:rFonts w:ascii="Cambria" w:hAnsi="Cambria" w:cs="Tahoma"/>
          <w:sz w:val="22"/>
          <w:szCs w:val="22"/>
        </w:rPr>
        <w:t>El Rector podrá sustituir a los miembros de la Comisión Mixta de Seguimiento designados por parte de la UCM, que pierdan o cambien la condición por la que fueron designado</w:t>
      </w:r>
      <w:r w:rsidR="005E242A" w:rsidRPr="007C6AA0">
        <w:rPr>
          <w:rFonts w:ascii="Cambria" w:hAnsi="Cambria" w:cs="Tahoma"/>
          <w:sz w:val="22"/>
          <w:szCs w:val="22"/>
        </w:rPr>
        <w:t>s</w:t>
      </w:r>
      <w:r w:rsidRPr="007C6AA0">
        <w:rPr>
          <w:rFonts w:ascii="Cambria" w:hAnsi="Cambria" w:cs="Tahoma"/>
          <w:sz w:val="22"/>
          <w:szCs w:val="22"/>
        </w:rPr>
        <w:t>.</w:t>
      </w:r>
      <w:r w:rsidR="009D53FB" w:rsidRPr="007C6AA0">
        <w:rPr>
          <w:rFonts w:ascii="Cambria" w:hAnsi="Cambria" w:cs="Tahoma"/>
          <w:sz w:val="22"/>
          <w:szCs w:val="22"/>
          <w:lang w:eastAsia="en-US"/>
        </w:rPr>
        <w:t xml:space="preserve"> Si por cualquier circunstancia cambiara el número de representantes siempre se respetará el régimen de paridad.</w:t>
      </w:r>
    </w:p>
    <w:p w14:paraId="1E1529AD" w14:textId="77777777" w:rsidR="009D53FB" w:rsidRPr="007C6AA0" w:rsidRDefault="009D53FB" w:rsidP="00774022">
      <w:pPr>
        <w:jc w:val="both"/>
        <w:rPr>
          <w:rFonts w:ascii="Cambria" w:hAnsi="Cambria" w:cs="Tahoma"/>
          <w:sz w:val="22"/>
          <w:szCs w:val="22"/>
        </w:rPr>
      </w:pPr>
    </w:p>
    <w:p w14:paraId="2CEC8553" w14:textId="77777777" w:rsidR="001956A7" w:rsidRPr="007C6AA0" w:rsidRDefault="001956A7" w:rsidP="001956A7">
      <w:pPr>
        <w:jc w:val="both"/>
        <w:rPr>
          <w:rFonts w:ascii="Cambria" w:hAnsi="Cambria" w:cs="Tahoma"/>
          <w:sz w:val="22"/>
          <w:szCs w:val="22"/>
        </w:rPr>
      </w:pPr>
      <w:r w:rsidRPr="007C6AA0">
        <w:rPr>
          <w:rFonts w:ascii="Cambria" w:hAnsi="Cambria" w:cs="Tahoma"/>
          <w:sz w:val="22"/>
          <w:szCs w:val="22"/>
        </w:rPr>
        <w:t>El régimen y funcionamiento de la Comisión se consensuarán en el seno de esta. En lo no previsto, se estará a lo dispuesto en los artículos que regulan el funcionamiento de los órganos colegiados de la ley 40/2015, de 1 de octubre de Régimen Jurídico del Sector Público.</w:t>
      </w:r>
    </w:p>
    <w:p w14:paraId="08C392D4" w14:textId="77777777" w:rsidR="002E2BC0" w:rsidRPr="007C6AA0" w:rsidRDefault="002E2BC0" w:rsidP="00774022">
      <w:pPr>
        <w:jc w:val="both"/>
        <w:rPr>
          <w:rFonts w:ascii="Cambria" w:hAnsi="Cambria" w:cs="Tahoma"/>
          <w:b/>
          <w:sz w:val="22"/>
          <w:szCs w:val="22"/>
          <w:u w:val="single"/>
        </w:rPr>
      </w:pPr>
    </w:p>
    <w:p w14:paraId="51E4820B" w14:textId="77777777" w:rsidR="006760A8" w:rsidRPr="007C6AA0" w:rsidRDefault="0056405D" w:rsidP="006760A8">
      <w:pPr>
        <w:jc w:val="both"/>
        <w:rPr>
          <w:rFonts w:ascii="Cambria" w:hAnsi="Cambria" w:cs="Tahoma"/>
          <w:b/>
          <w:sz w:val="22"/>
          <w:szCs w:val="22"/>
        </w:rPr>
      </w:pPr>
      <w:r w:rsidRPr="007C6AA0">
        <w:rPr>
          <w:rFonts w:ascii="Cambria" w:hAnsi="Cambria" w:cs="Tahoma"/>
          <w:b/>
          <w:sz w:val="22"/>
          <w:szCs w:val="22"/>
          <w:u w:val="single"/>
          <w:lang w:val="es-ES_tradnl"/>
        </w:rPr>
        <w:t>QUINTA</w:t>
      </w:r>
      <w:r w:rsidRPr="007C6AA0">
        <w:rPr>
          <w:rFonts w:ascii="Cambria" w:hAnsi="Cambria" w:cs="Tahoma"/>
          <w:b/>
          <w:sz w:val="22"/>
          <w:szCs w:val="22"/>
          <w:lang w:val="es-ES_tradnl"/>
        </w:rPr>
        <w:t>.-</w:t>
      </w:r>
      <w:r w:rsidR="006760A8" w:rsidRPr="007C6AA0">
        <w:rPr>
          <w:rFonts w:ascii="Cambria" w:hAnsi="Cambria" w:cs="Tahoma"/>
          <w:b/>
          <w:sz w:val="22"/>
          <w:szCs w:val="22"/>
        </w:rPr>
        <w:t xml:space="preserve"> PROTECCIÓN DE DATOS PERSONALES</w:t>
      </w:r>
      <w:r w:rsidR="00DE44FD">
        <w:rPr>
          <w:rFonts w:ascii="Cambria" w:hAnsi="Cambria" w:cs="Tahoma"/>
          <w:b/>
          <w:sz w:val="22"/>
          <w:szCs w:val="22"/>
        </w:rPr>
        <w:t>.</w:t>
      </w:r>
    </w:p>
    <w:p w14:paraId="465DAE39" w14:textId="77777777" w:rsidR="006760A8" w:rsidRPr="007C6AA0" w:rsidRDefault="006760A8" w:rsidP="006760A8">
      <w:pPr>
        <w:jc w:val="both"/>
        <w:rPr>
          <w:rFonts w:ascii="Cambria" w:hAnsi="Cambria" w:cs="Tahoma"/>
          <w:b/>
          <w:sz w:val="22"/>
          <w:szCs w:val="22"/>
        </w:rPr>
      </w:pPr>
    </w:p>
    <w:p w14:paraId="12F18C76"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Las partes en este convenio, así como cualesquiera otros terceros relacionados con su ejecución, devendrán obligados por las disposiciones y exigencias de lo establecido en el Reglamento (UE) 2016/679 del Parlamento Europeo y del Consejo, de 27 de abril de 2016, relativo a la protección de datos personales y a la libre circulación de estos datos y por el que se deroga la directiva 95/46/CE (en lo sucesivo RGPD)  y en su caso en la Ley Orgánica 3/2018, de 5 de diciembre, de Protección de Datos Personales y Garantía de los Derechos Digitales (LOPDgdd) y/o en la legislación sectorial aplicable presente o futura.</w:t>
      </w:r>
    </w:p>
    <w:p w14:paraId="57A656D8" w14:textId="77777777" w:rsidR="0024174B" w:rsidRPr="007C6AA0" w:rsidRDefault="0024174B" w:rsidP="0024174B">
      <w:pPr>
        <w:jc w:val="both"/>
        <w:rPr>
          <w:rFonts w:ascii="Cambria" w:hAnsi="Cambria" w:cs="Tahoma"/>
          <w:sz w:val="22"/>
          <w:szCs w:val="22"/>
        </w:rPr>
      </w:pPr>
    </w:p>
    <w:p w14:paraId="235E7D5A"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 xml:space="preserve">Cada una de las partes ostenta la condición de responsable respecto del tratamiento de información personal que realice en el desarrollo de las actividades derivadas del presente convenio. En todo caso, se obligan a comunicar a la otra, si fuere necesario, sus políticas de privacidad y cualesquiera otras informaciones relevantes, particularmente en materia de seguridad. </w:t>
      </w:r>
    </w:p>
    <w:p w14:paraId="7AFBBA36" w14:textId="77777777" w:rsidR="0024174B" w:rsidRPr="007C6AA0" w:rsidRDefault="0024174B" w:rsidP="0024174B">
      <w:pPr>
        <w:jc w:val="both"/>
        <w:rPr>
          <w:rFonts w:ascii="Cambria" w:hAnsi="Cambria" w:cs="Tahoma"/>
          <w:sz w:val="22"/>
          <w:szCs w:val="22"/>
        </w:rPr>
      </w:pPr>
    </w:p>
    <w:p w14:paraId="2623A5A0"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w:t>
      </w:r>
    </w:p>
    <w:p w14:paraId="4095B647" w14:textId="77777777" w:rsidR="0024174B" w:rsidRPr="007C6AA0" w:rsidRDefault="0024174B" w:rsidP="0024174B">
      <w:pPr>
        <w:jc w:val="both"/>
        <w:rPr>
          <w:rFonts w:ascii="Cambria" w:hAnsi="Cambria" w:cs="Tahoma"/>
          <w:sz w:val="22"/>
          <w:szCs w:val="22"/>
        </w:rPr>
      </w:pPr>
    </w:p>
    <w:p w14:paraId="4A7EA2C0"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Ambas partes se comprometen a dejar indemne a la otra parte de cualquiera responsabilidad que se pudiera declarar consecuencia del incumplimiento de las obligaciones que, en materia de protección de datos personales, les atañen.</w:t>
      </w:r>
    </w:p>
    <w:p w14:paraId="77367B3C" w14:textId="77777777" w:rsidR="0024174B" w:rsidRPr="007C6AA0" w:rsidRDefault="0024174B" w:rsidP="0024174B">
      <w:pPr>
        <w:jc w:val="both"/>
        <w:rPr>
          <w:rFonts w:ascii="Cambria" w:hAnsi="Cambria" w:cs="Tahoma"/>
          <w:sz w:val="22"/>
          <w:szCs w:val="22"/>
        </w:rPr>
      </w:pPr>
    </w:p>
    <w:p w14:paraId="0022A4B0"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Asimismo, las partes se obligan a mantener la confidencialidad respecto a los datos de carácter personal, y a no cederlos de forma no autorizada,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14:paraId="4C149907"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El incumplimiento de las obligaciones y compromisos asumidos por parte de alguno de los firmantes en materia de protección de datos será causa de resolución del Convenio. La resolución por esta causa no dará derecho a indemnización alguna.</w:t>
      </w:r>
    </w:p>
    <w:p w14:paraId="4D3F7803" w14:textId="77777777" w:rsidR="0024174B" w:rsidRPr="007C6AA0" w:rsidRDefault="0024174B" w:rsidP="0024174B">
      <w:pPr>
        <w:jc w:val="both"/>
        <w:rPr>
          <w:rFonts w:ascii="Cambria" w:hAnsi="Cambria" w:cs="Tahoma"/>
          <w:sz w:val="22"/>
          <w:szCs w:val="22"/>
        </w:rPr>
      </w:pPr>
    </w:p>
    <w:p w14:paraId="16EBE47B" w14:textId="77777777" w:rsidR="0024174B" w:rsidRPr="007C6AA0" w:rsidRDefault="0024174B" w:rsidP="0024174B">
      <w:pPr>
        <w:jc w:val="both"/>
        <w:rPr>
          <w:rFonts w:ascii="Cambria" w:hAnsi="Cambria" w:cs="Tahoma"/>
          <w:b/>
          <w:sz w:val="22"/>
          <w:szCs w:val="22"/>
        </w:rPr>
      </w:pPr>
      <w:r w:rsidRPr="007C6AA0">
        <w:rPr>
          <w:rFonts w:ascii="Cambria" w:hAnsi="Cambria" w:cs="Tahoma"/>
          <w:b/>
          <w:sz w:val="22"/>
          <w:szCs w:val="22"/>
        </w:rPr>
        <w:t>Datos de los firmantes:</w:t>
      </w:r>
    </w:p>
    <w:p w14:paraId="72A910E8"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lastRenderedPageBreak/>
        <w:t>Los datos de contacto de los firmantes del presente convenio, y del resto de personas de contacto que puedan intervenir, van a ser tratados y serán incluidos en sendos tratamientos, de los que es responsable cada una de las partes. Los datos citados serán tratados con base en la ejecución del convenio, así como al cumplimiento de una obligación legal y de una misión de interés público, con la finalidad de gestionar el mantenimiento, cumplimiento, desarrollo, control y ejecución de lo dispuesto en el presente Convenio.</w:t>
      </w:r>
    </w:p>
    <w:p w14:paraId="5AFA8665"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 xml:space="preserve">Los datos personales referidos no se cederán a terceros salvo que sea necesario conforme a la Ley para el cumplimiento del presente convenio o de obligaciones legales. </w:t>
      </w:r>
    </w:p>
    <w:p w14:paraId="5802C31B"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Cada una de las partes deberá atender las solicitudes que reciba, por parte de los interesados, en cuanto al ejercicio de los derechos de protección de datos contenidos en el Capítulo III del RGPD y concordantes de la LOPDGDD, sin que el ejercicio frente a uno afecte al otro responsable del tratamiento.</w:t>
      </w:r>
    </w:p>
    <w:p w14:paraId="7D03CAA8" w14:textId="77777777" w:rsidR="0024174B" w:rsidRPr="007C6AA0" w:rsidRDefault="0024174B" w:rsidP="0024174B">
      <w:pPr>
        <w:jc w:val="both"/>
        <w:rPr>
          <w:rFonts w:ascii="Cambria" w:hAnsi="Cambria" w:cs="Tahoma"/>
          <w:sz w:val="22"/>
          <w:szCs w:val="22"/>
        </w:rPr>
      </w:pPr>
    </w:p>
    <w:p w14:paraId="158285CC"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En caso de que, por parte de los titulares de los datos personales, se ejerciten ante una de las partes firmantes el derecho de supresión o rectificación de los datos, así como el de limitación del tratamiento, esta comunicará inmediatamente a las otras partes dicho ejercicio, a fin de que puedan, en su caso, hacerlo efectivo también en su tratamiento.</w:t>
      </w:r>
    </w:p>
    <w:p w14:paraId="4B5392D7" w14:textId="77777777" w:rsidR="0024174B" w:rsidRPr="007C6AA0" w:rsidRDefault="0024174B" w:rsidP="0024174B">
      <w:pPr>
        <w:jc w:val="both"/>
        <w:rPr>
          <w:rFonts w:ascii="Cambria" w:hAnsi="Cambria" w:cs="Tahoma"/>
          <w:sz w:val="22"/>
          <w:szCs w:val="22"/>
        </w:rPr>
      </w:pPr>
    </w:p>
    <w:p w14:paraId="603510A1" w14:textId="77777777" w:rsidR="0024174B" w:rsidRPr="007C6AA0" w:rsidRDefault="0024174B" w:rsidP="0024174B">
      <w:pPr>
        <w:jc w:val="both"/>
        <w:rPr>
          <w:rFonts w:ascii="Cambria" w:hAnsi="Cambria" w:cs="Tahoma"/>
          <w:sz w:val="22"/>
          <w:szCs w:val="22"/>
        </w:rPr>
      </w:pPr>
      <w:r w:rsidRPr="007C6AA0">
        <w:rPr>
          <w:rFonts w:ascii="Cambria" w:hAnsi="Cambria" w:cs="Tahoma"/>
          <w:sz w:val="22"/>
          <w:szCs w:val="22"/>
        </w:rPr>
        <w:t>Asimismo, los representantes de las partes firmantes, como interesados, podrán ejercitar, en cualquier momento, sus derechos de acceso, rectificación, supresión, oposición, limitación del tratamiento, y a no ser objeto de decisiones automatizadas, dirigiéndose al correspondiente delegado de protección de datos. En su caso, el interesado también podrá plantear una reclamación ante la autoridad de control competente.</w:t>
      </w:r>
    </w:p>
    <w:p w14:paraId="6ECBD81D" w14:textId="77777777" w:rsidR="0024174B" w:rsidRPr="007C6AA0" w:rsidRDefault="0024174B" w:rsidP="0024174B">
      <w:pPr>
        <w:pStyle w:val="xxxgmail-msobodytext"/>
        <w:shd w:val="clear" w:color="auto" w:fill="FFFFFF"/>
        <w:spacing w:after="0"/>
        <w:jc w:val="both"/>
        <w:textAlignment w:val="baseline"/>
        <w:rPr>
          <w:rFonts w:ascii="Cambria" w:hAnsi="Cambria" w:cs="Tahoma"/>
          <w:sz w:val="22"/>
          <w:szCs w:val="22"/>
        </w:rPr>
      </w:pPr>
      <w:r w:rsidRPr="007C6AA0">
        <w:rPr>
          <w:rFonts w:ascii="Cambria" w:hAnsi="Cambria" w:cs="Tahoma"/>
          <w:sz w:val="22"/>
          <w:szCs w:val="22"/>
        </w:rPr>
        <w:t>Tales datos se tratarán mientras que se mantenga en vigor el presente convenio entre las partes y, posteriormente, se conservarán durante el tiempo necesario para cumplir con la finalidad para la que se recabaron y para determinar las posibles responsabilidades que se pudieran derivar de dicha finalidad. Posteriormente, la conservación o, en su caso, la supresión de la información personal se realizará conforme a la normativa de bloqueo prevista por el artículo 32 de la LOPDGDD.</w:t>
      </w:r>
    </w:p>
    <w:p w14:paraId="1D2EB265" w14:textId="77777777" w:rsidR="006760A8" w:rsidRPr="007C6AA0" w:rsidRDefault="006760A8" w:rsidP="00774022">
      <w:pPr>
        <w:jc w:val="both"/>
        <w:rPr>
          <w:rFonts w:ascii="Cambria" w:hAnsi="Cambria" w:cs="Tahoma"/>
          <w:b/>
          <w:sz w:val="22"/>
          <w:szCs w:val="22"/>
        </w:rPr>
      </w:pPr>
    </w:p>
    <w:p w14:paraId="237E88DC" w14:textId="77777777" w:rsidR="00E515BD" w:rsidRPr="007C6AA0" w:rsidRDefault="006760A8" w:rsidP="00774022">
      <w:pPr>
        <w:jc w:val="both"/>
        <w:rPr>
          <w:rFonts w:ascii="Cambria" w:hAnsi="Cambria" w:cs="Tahoma"/>
          <w:b/>
          <w:sz w:val="22"/>
          <w:szCs w:val="22"/>
        </w:rPr>
      </w:pPr>
      <w:r w:rsidRPr="007C6AA0">
        <w:rPr>
          <w:rFonts w:ascii="Cambria" w:hAnsi="Cambria" w:cs="Tahoma"/>
          <w:b/>
          <w:sz w:val="22"/>
          <w:szCs w:val="22"/>
          <w:u w:val="single"/>
        </w:rPr>
        <w:t>SEXTA.-</w:t>
      </w:r>
      <w:r w:rsidRPr="007C6AA0">
        <w:rPr>
          <w:rFonts w:ascii="Cambria" w:hAnsi="Cambria" w:cs="Tahoma"/>
          <w:b/>
          <w:sz w:val="22"/>
          <w:szCs w:val="22"/>
        </w:rPr>
        <w:t xml:space="preserve"> </w:t>
      </w:r>
      <w:r w:rsidR="00E515BD" w:rsidRPr="007C6AA0">
        <w:rPr>
          <w:rFonts w:ascii="Cambria" w:hAnsi="Cambria" w:cs="Tahoma"/>
          <w:b/>
          <w:sz w:val="22"/>
          <w:szCs w:val="22"/>
        </w:rPr>
        <w:t>TRANSPARENCIA</w:t>
      </w:r>
      <w:r w:rsidR="005A55C9" w:rsidRPr="007C6AA0">
        <w:rPr>
          <w:rFonts w:ascii="Cambria" w:hAnsi="Cambria" w:cs="Tahoma"/>
          <w:b/>
          <w:sz w:val="22"/>
          <w:szCs w:val="22"/>
        </w:rPr>
        <w:t>.</w:t>
      </w:r>
    </w:p>
    <w:p w14:paraId="4855344A" w14:textId="77777777" w:rsidR="00E515BD" w:rsidRPr="007C6AA0" w:rsidRDefault="00E515BD" w:rsidP="00774022">
      <w:pPr>
        <w:jc w:val="both"/>
        <w:rPr>
          <w:rFonts w:ascii="Cambria" w:hAnsi="Cambria" w:cs="Tahoma"/>
          <w:sz w:val="22"/>
          <w:szCs w:val="22"/>
          <w:lang w:val="es-ES_tradnl"/>
        </w:rPr>
      </w:pPr>
    </w:p>
    <w:p w14:paraId="07C3E8F5" w14:textId="77777777" w:rsidR="00E515BD" w:rsidRPr="007C6AA0" w:rsidRDefault="00E515BD" w:rsidP="00774022">
      <w:pPr>
        <w:jc w:val="both"/>
        <w:rPr>
          <w:rFonts w:ascii="Cambria" w:hAnsi="Cambria" w:cs="Tahoma"/>
          <w:sz w:val="22"/>
          <w:szCs w:val="22"/>
          <w:lang w:val="es-ES_tradnl"/>
        </w:rPr>
      </w:pPr>
      <w:r w:rsidRPr="007C6AA0">
        <w:rPr>
          <w:rFonts w:ascii="Cambria" w:hAnsi="Cambria" w:cs="Tahoma"/>
          <w:sz w:val="22"/>
          <w:szCs w:val="22"/>
          <w:lang w:val="es-ES_tradnl"/>
        </w:rPr>
        <w:t xml:space="preserve">Este </w:t>
      </w:r>
      <w:r w:rsidR="00E52DE6" w:rsidRPr="007C6AA0">
        <w:rPr>
          <w:rFonts w:ascii="Cambria" w:hAnsi="Cambria" w:cs="Tahoma"/>
          <w:sz w:val="22"/>
          <w:szCs w:val="22"/>
          <w:lang w:val="es-ES_tradnl"/>
        </w:rPr>
        <w:t>c</w:t>
      </w:r>
      <w:r w:rsidRPr="007C6AA0">
        <w:rPr>
          <w:rFonts w:ascii="Cambria" w:hAnsi="Cambria" w:cs="Tahoma"/>
          <w:sz w:val="22"/>
          <w:szCs w:val="22"/>
          <w:lang w:val="es-ES_tradnl"/>
        </w:rPr>
        <w:t>onven</w:t>
      </w:r>
      <w:r w:rsidR="001D11B7" w:rsidRPr="007C6AA0">
        <w:rPr>
          <w:rFonts w:ascii="Cambria" w:hAnsi="Cambria" w:cs="Tahoma"/>
          <w:sz w:val="22"/>
          <w:szCs w:val="22"/>
          <w:lang w:val="es-ES_tradnl"/>
        </w:rPr>
        <w:t>io se somete a lo dispuesto en</w:t>
      </w:r>
      <w:r w:rsidRPr="007C6AA0">
        <w:rPr>
          <w:rFonts w:ascii="Cambria" w:hAnsi="Cambria" w:cs="Tahoma"/>
          <w:sz w:val="22"/>
          <w:szCs w:val="22"/>
          <w:lang w:val="es-ES_tradnl"/>
        </w:rPr>
        <w:t xml:space="preserve"> la Ley 19/2013, de 9 de diciembre, de Transparencia, Acceso a la Información Pública y Buen Gobierno</w:t>
      </w:r>
      <w:r w:rsidR="000D457A" w:rsidRPr="007C6AA0">
        <w:rPr>
          <w:rFonts w:ascii="Cambria" w:hAnsi="Cambria" w:cs="Tahoma"/>
          <w:sz w:val="22"/>
          <w:szCs w:val="22"/>
          <w:lang w:val="es-ES_tradnl"/>
        </w:rPr>
        <w:t>, así como a lo dispuesto en la Ley 10/2019, de 10 de abril, de Transparencia y de Participación de la Comunidad de Madrid</w:t>
      </w:r>
      <w:r w:rsidRPr="007C6AA0">
        <w:rPr>
          <w:rFonts w:ascii="Cambria" w:hAnsi="Cambria" w:cs="Tahoma"/>
          <w:sz w:val="22"/>
          <w:szCs w:val="22"/>
          <w:lang w:val="es-ES_tradnl"/>
        </w:rPr>
        <w:t>.</w:t>
      </w:r>
    </w:p>
    <w:p w14:paraId="01CCABF7" w14:textId="77777777" w:rsidR="00E515BD" w:rsidRPr="007C6AA0" w:rsidRDefault="00E515BD" w:rsidP="00774022">
      <w:pPr>
        <w:jc w:val="both"/>
        <w:rPr>
          <w:rFonts w:ascii="Cambria" w:hAnsi="Cambria" w:cs="Tahoma"/>
          <w:sz w:val="22"/>
          <w:szCs w:val="22"/>
          <w:lang w:val="es-ES_tradnl"/>
        </w:rPr>
      </w:pPr>
    </w:p>
    <w:p w14:paraId="23EDD59C" w14:textId="77777777" w:rsidR="00233A1C" w:rsidRPr="007C6AA0" w:rsidRDefault="006760A8" w:rsidP="00774022">
      <w:pPr>
        <w:jc w:val="both"/>
        <w:rPr>
          <w:rFonts w:ascii="Cambria" w:hAnsi="Cambria" w:cs="Tahoma"/>
          <w:b/>
          <w:sz w:val="22"/>
          <w:szCs w:val="22"/>
          <w:u w:val="single"/>
        </w:rPr>
      </w:pPr>
      <w:r w:rsidRPr="007C6AA0">
        <w:rPr>
          <w:rFonts w:ascii="Cambria" w:hAnsi="Cambria" w:cs="Tahoma"/>
          <w:b/>
          <w:sz w:val="22"/>
          <w:szCs w:val="22"/>
          <w:u w:val="single"/>
        </w:rPr>
        <w:t>SÉPTIM</w:t>
      </w:r>
      <w:r w:rsidR="00233A1C" w:rsidRPr="007C6AA0">
        <w:rPr>
          <w:rFonts w:ascii="Cambria" w:hAnsi="Cambria" w:cs="Tahoma"/>
          <w:b/>
          <w:sz w:val="22"/>
          <w:szCs w:val="22"/>
          <w:u w:val="single"/>
        </w:rPr>
        <w:t>A</w:t>
      </w:r>
      <w:r w:rsidR="00233A1C" w:rsidRPr="007C6AA0">
        <w:rPr>
          <w:rFonts w:ascii="Cambria" w:hAnsi="Cambria" w:cs="Tahoma"/>
          <w:b/>
          <w:sz w:val="22"/>
          <w:szCs w:val="22"/>
        </w:rPr>
        <w:t>.- DIFUSIÓN</w:t>
      </w:r>
      <w:r w:rsidR="00DE44FD">
        <w:rPr>
          <w:rFonts w:ascii="Cambria" w:hAnsi="Cambria" w:cs="Tahoma"/>
          <w:b/>
          <w:sz w:val="22"/>
          <w:szCs w:val="22"/>
        </w:rPr>
        <w:t>.</w:t>
      </w:r>
    </w:p>
    <w:p w14:paraId="762881F6" w14:textId="77777777" w:rsidR="00233A1C" w:rsidRPr="007C6AA0" w:rsidRDefault="00233A1C" w:rsidP="00774022">
      <w:pPr>
        <w:jc w:val="both"/>
        <w:rPr>
          <w:rFonts w:ascii="Cambria" w:hAnsi="Cambria" w:cs="Tahoma"/>
          <w:b/>
          <w:sz w:val="22"/>
          <w:szCs w:val="22"/>
          <w:u w:val="single"/>
        </w:rPr>
      </w:pPr>
    </w:p>
    <w:p w14:paraId="0B0EA55E" w14:textId="77777777" w:rsidR="00233A1C" w:rsidRPr="007C6AA0" w:rsidRDefault="00233A1C" w:rsidP="00774022">
      <w:pPr>
        <w:jc w:val="both"/>
        <w:rPr>
          <w:rFonts w:ascii="Cambria" w:hAnsi="Cambria" w:cs="Tahoma"/>
          <w:bCs/>
          <w:sz w:val="22"/>
          <w:szCs w:val="22"/>
        </w:rPr>
      </w:pPr>
      <w:r w:rsidRPr="007C6AA0">
        <w:rPr>
          <w:rFonts w:ascii="Cambria" w:hAnsi="Cambria" w:cs="Tahoma"/>
          <w:bCs/>
          <w:sz w:val="22"/>
          <w:szCs w:val="22"/>
        </w:rPr>
        <w:t xml:space="preserve">La UCM y </w:t>
      </w:r>
      <w:r w:rsidRPr="007C6AA0">
        <w:rPr>
          <w:rFonts w:ascii="Cambria" w:hAnsi="Cambria" w:cs="Tahoma"/>
          <w:i/>
          <w:color w:val="0000FF"/>
          <w:sz w:val="22"/>
          <w:szCs w:val="22"/>
        </w:rPr>
        <w:t xml:space="preserve">(nombre de la entidad) </w:t>
      </w:r>
      <w:r w:rsidRPr="007C6AA0">
        <w:rPr>
          <w:rFonts w:ascii="Cambria" w:hAnsi="Cambria" w:cs="Tahoma"/>
          <w:i/>
          <w:sz w:val="22"/>
          <w:szCs w:val="22"/>
        </w:rPr>
        <w:t>s</w:t>
      </w:r>
      <w:r w:rsidRPr="007C6AA0">
        <w:rPr>
          <w:rFonts w:ascii="Cambria" w:hAnsi="Cambria" w:cs="Tahoma"/>
          <w:bCs/>
          <w:sz w:val="22"/>
          <w:szCs w:val="22"/>
        </w:rPr>
        <w:t>e autorizan recíprocamente a utilizar sus respectivos logotipos como entidades colaboradoras exclusivamente en la difusión y publicidad de las actividades objeto del presente convenio, sujeto a las reglas e instrucciones que ambas instituciones puedan proporcionarse recíprocamente a tal efecto.</w:t>
      </w:r>
    </w:p>
    <w:p w14:paraId="4BEAC94F" w14:textId="77777777" w:rsidR="00233A1C" w:rsidRPr="007C6AA0" w:rsidRDefault="00233A1C" w:rsidP="00774022">
      <w:pPr>
        <w:jc w:val="both"/>
        <w:rPr>
          <w:rFonts w:ascii="Cambria" w:hAnsi="Cambria" w:cs="Tahoma"/>
          <w:sz w:val="22"/>
          <w:szCs w:val="22"/>
          <w:lang w:val="es-ES_tradnl"/>
        </w:rPr>
      </w:pPr>
    </w:p>
    <w:p w14:paraId="0939C474" w14:textId="77777777" w:rsidR="0056405D" w:rsidRPr="007C6AA0" w:rsidRDefault="006760A8" w:rsidP="00774022">
      <w:pPr>
        <w:jc w:val="both"/>
        <w:rPr>
          <w:rFonts w:ascii="Cambria" w:hAnsi="Cambria" w:cs="Tahoma"/>
          <w:b/>
          <w:sz w:val="22"/>
          <w:szCs w:val="22"/>
        </w:rPr>
      </w:pPr>
      <w:r w:rsidRPr="007C6AA0">
        <w:rPr>
          <w:rFonts w:ascii="Cambria" w:hAnsi="Cambria" w:cs="Tahoma"/>
          <w:b/>
          <w:sz w:val="22"/>
          <w:szCs w:val="22"/>
          <w:u w:val="single"/>
        </w:rPr>
        <w:t>OCTAV</w:t>
      </w:r>
      <w:r w:rsidR="0056405D" w:rsidRPr="007C6AA0">
        <w:rPr>
          <w:rFonts w:ascii="Cambria" w:hAnsi="Cambria" w:cs="Tahoma"/>
          <w:b/>
          <w:sz w:val="22"/>
          <w:szCs w:val="22"/>
          <w:u w:val="single"/>
        </w:rPr>
        <w:t>A.</w:t>
      </w:r>
      <w:r w:rsidR="0056405D" w:rsidRPr="007C6AA0">
        <w:rPr>
          <w:rFonts w:ascii="Cambria" w:hAnsi="Cambria" w:cs="Tahoma"/>
          <w:b/>
          <w:sz w:val="22"/>
          <w:szCs w:val="22"/>
        </w:rPr>
        <w:t>- VIGENCIA DEL CONVENIO.</w:t>
      </w:r>
    </w:p>
    <w:p w14:paraId="08324713" w14:textId="77777777" w:rsidR="0056405D" w:rsidRPr="007C6AA0" w:rsidRDefault="0056405D" w:rsidP="00774022">
      <w:pPr>
        <w:jc w:val="both"/>
        <w:rPr>
          <w:rFonts w:ascii="Cambria" w:hAnsi="Cambria" w:cs="Tahoma"/>
          <w:sz w:val="22"/>
          <w:szCs w:val="22"/>
        </w:rPr>
      </w:pPr>
    </w:p>
    <w:p w14:paraId="0BDD4879" w14:textId="77777777" w:rsidR="001956A7" w:rsidRPr="007C6AA0" w:rsidRDefault="001956A7" w:rsidP="001956A7">
      <w:pPr>
        <w:jc w:val="both"/>
        <w:rPr>
          <w:rFonts w:ascii="Cambria" w:eastAsia="Tahoma" w:hAnsi="Cambria" w:cs="Tahoma"/>
          <w:sz w:val="22"/>
          <w:szCs w:val="22"/>
        </w:rPr>
      </w:pPr>
      <w:r w:rsidRPr="007C6AA0">
        <w:rPr>
          <w:rFonts w:ascii="Cambria" w:eastAsia="Tahoma" w:hAnsi="Cambria" w:cs="Tahoma"/>
          <w:sz w:val="22"/>
          <w:szCs w:val="22"/>
        </w:rPr>
        <w:t>La duración del presente convenio será de</w:t>
      </w:r>
      <w:r w:rsidRPr="007C6AA0">
        <w:rPr>
          <w:rFonts w:ascii="Cambria" w:eastAsia="Tahoma" w:hAnsi="Cambria" w:cs="Tahoma"/>
          <w:i/>
          <w:sz w:val="22"/>
          <w:szCs w:val="22"/>
        </w:rPr>
        <w:t>, (</w:t>
      </w:r>
      <w:r w:rsidR="00DC1BB0">
        <w:rPr>
          <w:rFonts w:ascii="Cambria" w:hAnsi="Cambria" w:cs="Tahoma"/>
          <w:i/>
          <w:color w:val="0000FF"/>
          <w:sz w:val="22"/>
          <w:szCs w:val="22"/>
        </w:rPr>
        <w:t xml:space="preserve">indicar nº de años </w:t>
      </w:r>
      <w:r w:rsidRPr="007C6AA0">
        <w:rPr>
          <w:rFonts w:ascii="Cambria" w:hAnsi="Cambria" w:cs="Tahoma"/>
          <w:i/>
          <w:color w:val="0000FF"/>
          <w:sz w:val="22"/>
          <w:szCs w:val="22"/>
        </w:rPr>
        <w:t>máximo de cuatro año</w:t>
      </w:r>
      <w:r w:rsidRPr="007C6AA0">
        <w:rPr>
          <w:rFonts w:ascii="Cambria" w:eastAsia="Tahoma" w:hAnsi="Cambria" w:cs="Tahoma"/>
          <w:i/>
          <w:sz w:val="22"/>
          <w:szCs w:val="22"/>
        </w:rPr>
        <w:t>s)</w:t>
      </w:r>
      <w:r w:rsidRPr="007C6AA0">
        <w:rPr>
          <w:rFonts w:ascii="Cambria" w:eastAsia="Tahoma" w:hAnsi="Cambria" w:cs="Tahoma"/>
          <w:sz w:val="22"/>
          <w:szCs w:val="22"/>
        </w:rPr>
        <w:t xml:space="preserve"> años y surtirá efecto desde el día de la firma del último signatario. Podrá ser prorrogado por acuerdo unánime de las partes por un periodo de hasta cuatro años adicionales, que deberá ser formalizado por escrito, un mes antes de la expiración del plazo convenido.</w:t>
      </w:r>
    </w:p>
    <w:p w14:paraId="4331EFA5" w14:textId="77777777" w:rsidR="0056405D" w:rsidRPr="007C6AA0" w:rsidRDefault="0056405D" w:rsidP="00774022">
      <w:pPr>
        <w:jc w:val="both"/>
        <w:rPr>
          <w:rFonts w:ascii="Cambria" w:hAnsi="Cambria" w:cs="Tahoma"/>
          <w:sz w:val="22"/>
          <w:szCs w:val="22"/>
        </w:rPr>
      </w:pPr>
    </w:p>
    <w:p w14:paraId="6DC374CA" w14:textId="77777777" w:rsidR="0056405D" w:rsidRPr="007C6AA0" w:rsidRDefault="006760A8" w:rsidP="00774022">
      <w:pPr>
        <w:rPr>
          <w:rFonts w:ascii="Cambria" w:hAnsi="Cambria" w:cs="Tahoma"/>
          <w:b/>
          <w:sz w:val="22"/>
          <w:szCs w:val="22"/>
        </w:rPr>
      </w:pPr>
      <w:r w:rsidRPr="007C6AA0">
        <w:rPr>
          <w:rFonts w:ascii="Cambria" w:hAnsi="Cambria" w:cs="Tahoma"/>
          <w:b/>
          <w:sz w:val="22"/>
          <w:szCs w:val="22"/>
          <w:u w:val="single"/>
        </w:rPr>
        <w:t>NOVEN</w:t>
      </w:r>
      <w:r w:rsidR="0056405D" w:rsidRPr="007C6AA0">
        <w:rPr>
          <w:rFonts w:ascii="Cambria" w:hAnsi="Cambria" w:cs="Tahoma"/>
          <w:b/>
          <w:sz w:val="22"/>
          <w:szCs w:val="22"/>
          <w:u w:val="single"/>
        </w:rPr>
        <w:t>A</w:t>
      </w:r>
      <w:r w:rsidR="0056405D" w:rsidRPr="007C6AA0">
        <w:rPr>
          <w:rFonts w:ascii="Cambria" w:hAnsi="Cambria" w:cs="Tahoma"/>
          <w:b/>
          <w:sz w:val="22"/>
          <w:szCs w:val="22"/>
        </w:rPr>
        <w:t>.– MODIFICACIÓN Y EXTINCIÓN DEL CONVENIO.</w:t>
      </w:r>
    </w:p>
    <w:p w14:paraId="7E646024" w14:textId="77777777" w:rsidR="0056405D" w:rsidRPr="007C6AA0" w:rsidRDefault="0056405D" w:rsidP="00774022">
      <w:pPr>
        <w:rPr>
          <w:rFonts w:ascii="Cambria" w:hAnsi="Cambria" w:cs="Tahoma"/>
          <w:b/>
          <w:sz w:val="22"/>
          <w:szCs w:val="22"/>
        </w:rPr>
      </w:pPr>
    </w:p>
    <w:p w14:paraId="6BC94188" w14:textId="77777777" w:rsidR="0056405D" w:rsidRPr="007C6AA0" w:rsidRDefault="0056405D" w:rsidP="00774022">
      <w:pPr>
        <w:jc w:val="both"/>
        <w:rPr>
          <w:rFonts w:ascii="Cambria" w:hAnsi="Cambria" w:cs="Tahoma"/>
          <w:sz w:val="22"/>
          <w:szCs w:val="22"/>
        </w:rPr>
      </w:pPr>
      <w:r w:rsidRPr="007C6AA0">
        <w:rPr>
          <w:rFonts w:ascii="Cambria" w:hAnsi="Cambria" w:cs="Tahoma"/>
          <w:sz w:val="22"/>
          <w:szCs w:val="22"/>
        </w:rPr>
        <w:lastRenderedPageBreak/>
        <w:t>Este convenio es susceptible de modificación por acuerdo unánime de las partes, que se formalizará mediante la correspondiente adenda.</w:t>
      </w:r>
    </w:p>
    <w:p w14:paraId="22E3F35F" w14:textId="77777777" w:rsidR="0056405D" w:rsidRPr="007C6AA0" w:rsidRDefault="0056405D" w:rsidP="00774022">
      <w:pPr>
        <w:jc w:val="both"/>
        <w:rPr>
          <w:rFonts w:ascii="Cambria" w:eastAsia="Tahoma" w:hAnsi="Cambria" w:cs="Tahoma"/>
          <w:sz w:val="22"/>
          <w:szCs w:val="22"/>
        </w:rPr>
      </w:pPr>
    </w:p>
    <w:p w14:paraId="1DFC4BD2" w14:textId="77777777" w:rsidR="0056405D" w:rsidRPr="007C6AA0" w:rsidRDefault="0056405D" w:rsidP="00774022">
      <w:pPr>
        <w:jc w:val="both"/>
        <w:rPr>
          <w:rFonts w:ascii="Cambria" w:eastAsia="Tahoma" w:hAnsi="Cambria" w:cs="Tahoma"/>
          <w:sz w:val="22"/>
          <w:szCs w:val="22"/>
        </w:rPr>
      </w:pPr>
      <w:r w:rsidRPr="007C6AA0">
        <w:rPr>
          <w:rFonts w:ascii="Cambria" w:eastAsia="Tahoma" w:hAnsi="Cambria" w:cs="Tahoma"/>
          <w:sz w:val="22"/>
          <w:szCs w:val="22"/>
        </w:rPr>
        <w:t>El presente convenio se extinguirá por el cumplimiento de las actuaciones que constituyen su objeto, o por incurrir en causa de resolución. Las causas de resolución son las contempladas en el art. 51.2 de la Ley 40/2015, de 1 de octubre, de Régimen Jurídico del Sector Público</w:t>
      </w:r>
    </w:p>
    <w:p w14:paraId="72F575A0" w14:textId="77777777" w:rsidR="0056405D" w:rsidRPr="007C6AA0" w:rsidRDefault="0056405D" w:rsidP="00774022">
      <w:pPr>
        <w:jc w:val="both"/>
        <w:rPr>
          <w:rFonts w:ascii="Cambria" w:hAnsi="Cambria" w:cs="Tahoma"/>
          <w:sz w:val="22"/>
          <w:szCs w:val="22"/>
        </w:rPr>
      </w:pPr>
    </w:p>
    <w:p w14:paraId="4DAE801F" w14:textId="77777777" w:rsidR="0056405D" w:rsidRPr="007C6AA0" w:rsidRDefault="0056405D" w:rsidP="00774022">
      <w:pPr>
        <w:jc w:val="both"/>
        <w:rPr>
          <w:rFonts w:ascii="Cambria" w:hAnsi="Cambria" w:cs="Tahoma"/>
          <w:sz w:val="22"/>
          <w:szCs w:val="22"/>
        </w:rPr>
      </w:pPr>
      <w:r w:rsidRPr="007C6AA0">
        <w:rPr>
          <w:rFonts w:ascii="Cambria" w:hAnsi="Cambria" w:cs="Tahoma"/>
          <w:sz w:val="22"/>
          <w:szCs w:val="22"/>
        </w:rPr>
        <w:t>En cualquier caso, las partes se comprometen a finalizar las acciones que estén en curso de ejecución en el momento en que cause efecto la resolución del convenio.</w:t>
      </w:r>
    </w:p>
    <w:p w14:paraId="3A760EFC" w14:textId="77777777" w:rsidR="00183D98" w:rsidRPr="007C6AA0" w:rsidRDefault="00183D98" w:rsidP="00774022">
      <w:pPr>
        <w:widowControl w:val="0"/>
        <w:spacing w:before="120"/>
        <w:jc w:val="both"/>
        <w:rPr>
          <w:rFonts w:ascii="Cambria" w:eastAsia="Tahoma" w:hAnsi="Cambria" w:cs="Tahoma"/>
          <w:sz w:val="22"/>
          <w:szCs w:val="22"/>
          <w:lang w:eastAsia="en-US"/>
        </w:rPr>
      </w:pPr>
      <w:r w:rsidRPr="007C6AA0">
        <w:rPr>
          <w:rFonts w:ascii="Cambria" w:eastAsia="Tahoma" w:hAnsi="Cambria" w:cs="Tahoma"/>
          <w:sz w:val="22"/>
          <w:szCs w:val="22"/>
          <w:lang w:eastAsia="en-US"/>
        </w:rPr>
        <w:t>La Comisión de Seguimiento continuará en funciones y será la encargada de resolver las cuestiones que pudieran plantearse en relación con las actuaciones en curso o derivadas del convenio y, asimismo, para el caso de producirse la extinción, hasta que se resuelvan las cuestiones pendientes.</w:t>
      </w:r>
    </w:p>
    <w:p w14:paraId="5E29BEB3" w14:textId="77777777" w:rsidR="00183D98" w:rsidRPr="007C6AA0" w:rsidRDefault="00183D98" w:rsidP="00774022">
      <w:pPr>
        <w:jc w:val="both"/>
        <w:rPr>
          <w:rFonts w:ascii="Cambria" w:hAnsi="Cambria" w:cs="Tahoma"/>
          <w:sz w:val="22"/>
          <w:szCs w:val="22"/>
        </w:rPr>
      </w:pPr>
    </w:p>
    <w:p w14:paraId="0285BB1D" w14:textId="77777777" w:rsidR="00183D98" w:rsidRPr="007C6AA0" w:rsidRDefault="006760A8" w:rsidP="00774022">
      <w:pPr>
        <w:jc w:val="both"/>
        <w:rPr>
          <w:rFonts w:ascii="Cambria" w:hAnsi="Cambria" w:cs="Tahoma"/>
          <w:b/>
          <w:sz w:val="22"/>
          <w:szCs w:val="22"/>
        </w:rPr>
      </w:pPr>
      <w:r w:rsidRPr="007C6AA0">
        <w:rPr>
          <w:rFonts w:ascii="Cambria" w:hAnsi="Cambria" w:cs="Tahoma"/>
          <w:b/>
          <w:sz w:val="22"/>
          <w:szCs w:val="22"/>
          <w:u w:val="single"/>
        </w:rPr>
        <w:t>DÉCIM</w:t>
      </w:r>
      <w:r w:rsidR="00183D98" w:rsidRPr="007C6AA0">
        <w:rPr>
          <w:rFonts w:ascii="Cambria" w:hAnsi="Cambria" w:cs="Tahoma"/>
          <w:b/>
          <w:sz w:val="22"/>
          <w:szCs w:val="22"/>
          <w:u w:val="single"/>
        </w:rPr>
        <w:t>A.-</w:t>
      </w:r>
      <w:r w:rsidR="00183D98" w:rsidRPr="007C6AA0">
        <w:rPr>
          <w:rFonts w:ascii="Cambria" w:hAnsi="Cambria" w:cs="Tahoma"/>
          <w:b/>
          <w:sz w:val="22"/>
          <w:szCs w:val="22"/>
        </w:rPr>
        <w:t xml:space="preserve"> CONSECUENCIAS POR INCUMPLIMIENTO DE LAS OBLIGACIONES Y COMPROMISOS ASUMIDOS POR LAS PARTES.</w:t>
      </w:r>
    </w:p>
    <w:p w14:paraId="5F67F218" w14:textId="77777777" w:rsidR="00183D98" w:rsidRPr="007C6AA0" w:rsidRDefault="00183D98" w:rsidP="00774022">
      <w:pPr>
        <w:widowControl w:val="0"/>
        <w:spacing w:before="120"/>
        <w:jc w:val="both"/>
        <w:rPr>
          <w:rFonts w:ascii="Cambria" w:eastAsia="Tahoma" w:hAnsi="Cambria" w:cs="Tahoma"/>
          <w:sz w:val="22"/>
          <w:szCs w:val="22"/>
          <w:lang w:eastAsia="en-US"/>
        </w:rPr>
      </w:pPr>
      <w:r w:rsidRPr="007C6AA0">
        <w:rPr>
          <w:rFonts w:ascii="Cambria" w:eastAsia="Tahoma" w:hAnsi="Cambria" w:cs="Tahoma"/>
          <w:sz w:val="22"/>
          <w:szCs w:val="22"/>
          <w:lang w:eastAsia="en-US"/>
        </w:rPr>
        <w:t xml:space="preserve">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 </w:t>
      </w:r>
    </w:p>
    <w:p w14:paraId="31BF6328" w14:textId="77777777" w:rsidR="001956A7" w:rsidRPr="007C6AA0" w:rsidRDefault="001956A7" w:rsidP="001956A7">
      <w:pPr>
        <w:widowControl w:val="0"/>
        <w:spacing w:before="120"/>
        <w:jc w:val="both"/>
        <w:rPr>
          <w:rFonts w:ascii="Cambria" w:eastAsia="Tahoma" w:hAnsi="Cambria" w:cs="Tahoma"/>
          <w:sz w:val="22"/>
          <w:szCs w:val="22"/>
          <w:lang w:eastAsia="en-US"/>
        </w:rPr>
      </w:pPr>
      <w:r w:rsidRPr="007C6AA0">
        <w:rPr>
          <w:rFonts w:ascii="Cambria" w:eastAsia="Tahoma" w:hAnsi="Cambria" w:cs="Tahoma"/>
          <w:sz w:val="22"/>
          <w:szCs w:val="22"/>
          <w:lang w:eastAsia="en-US"/>
        </w:rPr>
        <w:t>En caso de resolución del convenio, se adoptarán las decisiones precisas para la adecuada liquidación del mismo, incluidas las posibles indemnizaciones de la parte incumplidora.</w:t>
      </w:r>
    </w:p>
    <w:p w14:paraId="164BB73F" w14:textId="77777777" w:rsidR="00183D98" w:rsidRPr="007C6AA0" w:rsidRDefault="00183D98" w:rsidP="00774022">
      <w:pPr>
        <w:rPr>
          <w:rFonts w:ascii="Cambria" w:hAnsi="Cambria" w:cs="Tahoma"/>
          <w:b/>
          <w:sz w:val="22"/>
          <w:szCs w:val="22"/>
          <w:u w:val="single"/>
        </w:rPr>
      </w:pPr>
    </w:p>
    <w:p w14:paraId="71C1AAD3" w14:textId="77777777" w:rsidR="0056405D" w:rsidRPr="007C6AA0" w:rsidRDefault="006760A8" w:rsidP="00774022">
      <w:pPr>
        <w:rPr>
          <w:rFonts w:ascii="Cambria" w:hAnsi="Cambria" w:cs="Tahoma"/>
          <w:b/>
          <w:sz w:val="22"/>
          <w:szCs w:val="22"/>
        </w:rPr>
      </w:pPr>
      <w:r w:rsidRPr="007C6AA0">
        <w:rPr>
          <w:rFonts w:ascii="Cambria" w:hAnsi="Cambria" w:cs="Tahoma"/>
          <w:b/>
          <w:sz w:val="22"/>
          <w:szCs w:val="22"/>
          <w:u w:val="single"/>
        </w:rPr>
        <w:t>DECIMOPRIMER</w:t>
      </w:r>
      <w:r w:rsidR="0056405D" w:rsidRPr="007C6AA0">
        <w:rPr>
          <w:rFonts w:ascii="Cambria" w:hAnsi="Cambria" w:cs="Tahoma"/>
          <w:b/>
          <w:sz w:val="22"/>
          <w:szCs w:val="22"/>
          <w:u w:val="single"/>
        </w:rPr>
        <w:t>A</w:t>
      </w:r>
      <w:r w:rsidR="0056405D" w:rsidRPr="007C6AA0">
        <w:rPr>
          <w:rFonts w:ascii="Cambria" w:hAnsi="Cambria" w:cs="Tahoma"/>
          <w:b/>
          <w:sz w:val="22"/>
          <w:szCs w:val="22"/>
        </w:rPr>
        <w:t>.– NATURALEZA Y RESOLUCIÓN DE CONTROVERSIAS.</w:t>
      </w:r>
    </w:p>
    <w:p w14:paraId="2DC350AC" w14:textId="77777777" w:rsidR="0056405D" w:rsidRPr="007C6AA0" w:rsidRDefault="0056405D" w:rsidP="00774022">
      <w:pPr>
        <w:spacing w:before="120"/>
        <w:jc w:val="both"/>
        <w:rPr>
          <w:rFonts w:ascii="Cambria" w:eastAsia="Tahoma" w:hAnsi="Cambria" w:cs="Tahoma"/>
          <w:color w:val="FF0000"/>
          <w:sz w:val="22"/>
          <w:szCs w:val="22"/>
        </w:rPr>
      </w:pPr>
      <w:r w:rsidRPr="007C6AA0">
        <w:rPr>
          <w:rFonts w:ascii="Cambria" w:eastAsia="Tahoma" w:hAnsi="Cambria" w:cs="Tahoma"/>
          <w:sz w:val="22"/>
          <w:szCs w:val="22"/>
        </w:rPr>
        <w:t>Este convenio de colaboración tiene naturaleza administrativa,</w:t>
      </w:r>
      <w:r w:rsidR="002F44E6" w:rsidRPr="007C6AA0">
        <w:rPr>
          <w:rFonts w:ascii="Cambria" w:eastAsia="Tahoma" w:hAnsi="Cambria" w:cs="Tahoma"/>
          <w:sz w:val="22"/>
          <w:szCs w:val="22"/>
        </w:rPr>
        <w:t xml:space="preserve"> quedando sometido al régimen jurídico de convenios previsto en el Capítulo VI del Título Preliminar de la Ley 40/2015, de 1 de octubre, de Régimen Jurídico del Sector Público</w:t>
      </w:r>
      <w:r w:rsidRPr="007C6AA0">
        <w:rPr>
          <w:rFonts w:ascii="Cambria" w:eastAsia="Tahoma" w:hAnsi="Cambria" w:cs="Tahoma"/>
          <w:sz w:val="22"/>
          <w:szCs w:val="22"/>
        </w:rPr>
        <w:t>.</w:t>
      </w:r>
    </w:p>
    <w:p w14:paraId="38FA9F3E" w14:textId="77777777" w:rsidR="0056405D" w:rsidRPr="007C6AA0" w:rsidRDefault="0056405D" w:rsidP="00774022">
      <w:pPr>
        <w:jc w:val="both"/>
        <w:rPr>
          <w:rFonts w:ascii="Cambria" w:eastAsia="Tahoma" w:hAnsi="Cambria" w:cs="Tahoma"/>
          <w:sz w:val="22"/>
          <w:szCs w:val="22"/>
        </w:rPr>
      </w:pPr>
    </w:p>
    <w:p w14:paraId="01BBCF51" w14:textId="77777777" w:rsidR="0056405D" w:rsidRPr="007C6AA0" w:rsidRDefault="0056405D" w:rsidP="00774022">
      <w:pPr>
        <w:pStyle w:val="Textoindependiente2"/>
        <w:rPr>
          <w:rFonts w:ascii="Cambria" w:eastAsia="Tahoma" w:hAnsi="Cambria" w:cs="Tahoma"/>
          <w:b w:val="0"/>
          <w:sz w:val="22"/>
          <w:szCs w:val="22"/>
        </w:rPr>
      </w:pPr>
      <w:r w:rsidRPr="007C6AA0">
        <w:rPr>
          <w:rFonts w:ascii="Cambria" w:eastAsia="Tahoma" w:hAnsi="Cambria" w:cs="Tahoma"/>
          <w:b w:val="0"/>
          <w:sz w:val="22"/>
          <w:szCs w:val="22"/>
        </w:rPr>
        <w:t xml:space="preserve">Las discrepancias surgidas sobre la interpretación, desarrollo, modificación, resolución y efectos que pudieran derivarse de la aplicación del presente convenio, deberán de solventarse por la Comisión Mixta de Seguimiento regulada en el mismo. Si no se llegara a un acuerdo, las cuestiones litigiosas serán de conocimiento y competencia del orden jurisdiccional </w:t>
      </w:r>
      <w:r w:rsidR="003749F9" w:rsidRPr="007C6AA0">
        <w:rPr>
          <w:rFonts w:ascii="Cambria" w:eastAsia="Tahoma" w:hAnsi="Cambria" w:cs="Tahoma"/>
          <w:b w:val="0"/>
          <w:sz w:val="22"/>
          <w:szCs w:val="22"/>
        </w:rPr>
        <w:t>C</w:t>
      </w:r>
      <w:r w:rsidRPr="007C6AA0">
        <w:rPr>
          <w:rFonts w:ascii="Cambria" w:eastAsia="Tahoma" w:hAnsi="Cambria" w:cs="Tahoma"/>
          <w:b w:val="0"/>
          <w:sz w:val="22"/>
          <w:szCs w:val="22"/>
        </w:rPr>
        <w:t>ontencioso-</w:t>
      </w:r>
      <w:r w:rsidR="003749F9" w:rsidRPr="007C6AA0">
        <w:rPr>
          <w:rFonts w:ascii="Cambria" w:eastAsia="Tahoma" w:hAnsi="Cambria" w:cs="Tahoma"/>
          <w:b w:val="0"/>
          <w:sz w:val="22"/>
          <w:szCs w:val="22"/>
        </w:rPr>
        <w:t>A</w:t>
      </w:r>
      <w:r w:rsidRPr="007C6AA0">
        <w:rPr>
          <w:rFonts w:ascii="Cambria" w:eastAsia="Tahoma" w:hAnsi="Cambria" w:cs="Tahoma"/>
          <w:b w:val="0"/>
          <w:sz w:val="22"/>
          <w:szCs w:val="22"/>
        </w:rPr>
        <w:t>dministrativo</w:t>
      </w:r>
      <w:r w:rsidR="00DC57FF" w:rsidRPr="007C6AA0">
        <w:rPr>
          <w:rFonts w:ascii="Cambria" w:eastAsia="Tahoma" w:hAnsi="Cambria" w:cs="Tahoma"/>
          <w:b w:val="0"/>
          <w:sz w:val="22"/>
          <w:szCs w:val="22"/>
        </w:rPr>
        <w:t xml:space="preserve"> de Madrid</w:t>
      </w:r>
      <w:r w:rsidRPr="007C6AA0">
        <w:rPr>
          <w:rFonts w:ascii="Cambria" w:eastAsia="Tahoma" w:hAnsi="Cambria" w:cs="Tahoma"/>
          <w:b w:val="0"/>
          <w:sz w:val="22"/>
          <w:szCs w:val="22"/>
        </w:rPr>
        <w:t>.</w:t>
      </w:r>
    </w:p>
    <w:p w14:paraId="1D0CF5F9" w14:textId="77777777" w:rsidR="0059601C" w:rsidRPr="007C6AA0" w:rsidRDefault="0059601C" w:rsidP="00774022">
      <w:pPr>
        <w:jc w:val="both"/>
        <w:rPr>
          <w:rFonts w:ascii="Cambria" w:eastAsia="Tahoma" w:hAnsi="Cambria" w:cs="Tahoma"/>
          <w:sz w:val="22"/>
          <w:szCs w:val="22"/>
        </w:rPr>
      </w:pPr>
    </w:p>
    <w:p w14:paraId="154516FF" w14:textId="5F7A3BEB" w:rsidR="001956A7" w:rsidRPr="007C6AA0" w:rsidRDefault="001956A7" w:rsidP="001956A7">
      <w:pPr>
        <w:jc w:val="both"/>
        <w:rPr>
          <w:rFonts w:ascii="Cambria" w:eastAsia="Tahoma" w:hAnsi="Cambria" w:cs="Tahoma"/>
          <w:sz w:val="22"/>
          <w:szCs w:val="22"/>
        </w:rPr>
      </w:pPr>
      <w:r w:rsidRPr="007C6AA0">
        <w:rPr>
          <w:rFonts w:ascii="Cambria" w:eastAsia="Tahoma" w:hAnsi="Cambria" w:cs="Tahoma"/>
          <w:sz w:val="22"/>
          <w:szCs w:val="22"/>
        </w:rPr>
        <w:t>Y en prueba de conformidad y para la debida constancia de todo lo convenido, ambas partes firman el presente convenio en un único ejemplar electrónico</w:t>
      </w:r>
      <w:r w:rsidR="00DE44FD">
        <w:rPr>
          <w:rFonts w:ascii="Cambria" w:eastAsia="Tahoma" w:hAnsi="Cambria" w:cs="Tahoma"/>
          <w:sz w:val="22"/>
          <w:szCs w:val="22"/>
        </w:rPr>
        <w:t xml:space="preserve">, constando como fecha de firma la </w:t>
      </w:r>
      <w:r w:rsidR="004D4E97">
        <w:rPr>
          <w:rFonts w:ascii="Cambria" w:eastAsia="Tahoma" w:hAnsi="Cambria" w:cs="Tahoma"/>
          <w:sz w:val="22"/>
          <w:szCs w:val="22"/>
        </w:rPr>
        <w:t>correspondiente a</w:t>
      </w:r>
      <w:r w:rsidR="00DE44FD">
        <w:rPr>
          <w:rFonts w:ascii="Cambria" w:eastAsia="Tahoma" w:hAnsi="Cambria" w:cs="Tahoma"/>
          <w:sz w:val="22"/>
          <w:szCs w:val="22"/>
        </w:rPr>
        <w:t xml:space="preserve"> la última realizada.</w:t>
      </w:r>
    </w:p>
    <w:p w14:paraId="168FEE56" w14:textId="77777777" w:rsidR="0056405D" w:rsidRPr="007C6AA0" w:rsidRDefault="0056405D" w:rsidP="00774022">
      <w:pPr>
        <w:jc w:val="both"/>
        <w:rPr>
          <w:rFonts w:ascii="Cambria" w:hAnsi="Cambria" w:cs="Tahoma"/>
          <w:sz w:val="22"/>
          <w:szCs w:val="22"/>
        </w:rPr>
      </w:pPr>
    </w:p>
    <w:p w14:paraId="2AB70779" w14:textId="77777777" w:rsidR="0056405D" w:rsidRPr="007C6AA0" w:rsidRDefault="0056405D" w:rsidP="00774022">
      <w:pPr>
        <w:jc w:val="both"/>
        <w:rPr>
          <w:rFonts w:ascii="Cambria" w:hAnsi="Cambria" w:cs="Tahoma"/>
          <w:sz w:val="22"/>
          <w:szCs w:val="22"/>
        </w:rPr>
      </w:pPr>
    </w:p>
    <w:p w14:paraId="4AA68991" w14:textId="77777777" w:rsidR="0056405D" w:rsidRPr="007C6AA0" w:rsidRDefault="0056405D" w:rsidP="00774022">
      <w:pPr>
        <w:jc w:val="both"/>
        <w:rPr>
          <w:rFonts w:ascii="Cambria" w:hAnsi="Cambria" w:cs="Tahoma"/>
          <w:b/>
          <w:sz w:val="22"/>
          <w:szCs w:val="22"/>
        </w:rPr>
      </w:pPr>
      <w:r w:rsidRPr="007C6AA0">
        <w:rPr>
          <w:rFonts w:ascii="Cambria" w:hAnsi="Cambria" w:cs="Tahoma"/>
          <w:b/>
          <w:sz w:val="22"/>
          <w:szCs w:val="22"/>
        </w:rPr>
        <w:t xml:space="preserve">POR LA UNIVERSIDAD                                    </w:t>
      </w:r>
      <w:r w:rsidRPr="007C6AA0">
        <w:rPr>
          <w:rFonts w:ascii="Cambria" w:hAnsi="Cambria" w:cs="Tahoma"/>
          <w:b/>
          <w:sz w:val="22"/>
          <w:szCs w:val="22"/>
        </w:rPr>
        <w:tab/>
      </w:r>
      <w:r w:rsidR="00774A97" w:rsidRPr="007C6AA0">
        <w:rPr>
          <w:rFonts w:ascii="Cambria" w:hAnsi="Cambria" w:cs="Tahoma"/>
          <w:b/>
          <w:sz w:val="22"/>
          <w:szCs w:val="22"/>
        </w:rPr>
        <w:tab/>
      </w:r>
      <w:r w:rsidRPr="007C6AA0">
        <w:rPr>
          <w:rFonts w:ascii="Cambria" w:hAnsi="Cambria" w:cs="Tahoma"/>
          <w:b/>
          <w:sz w:val="22"/>
          <w:szCs w:val="22"/>
        </w:rPr>
        <w:t xml:space="preserve">POR </w:t>
      </w:r>
      <w:r w:rsidRPr="007C6AA0">
        <w:rPr>
          <w:rFonts w:ascii="Cambria" w:hAnsi="Cambria" w:cs="Tahoma"/>
          <w:b/>
          <w:color w:val="0000FF"/>
          <w:sz w:val="22"/>
          <w:szCs w:val="22"/>
        </w:rPr>
        <w:t>NOMBRE DE LA</w:t>
      </w:r>
    </w:p>
    <w:p w14:paraId="71F86CFE" w14:textId="77777777" w:rsidR="0056405D" w:rsidRPr="007C6AA0" w:rsidRDefault="0056405D" w:rsidP="00774022">
      <w:pPr>
        <w:jc w:val="both"/>
        <w:rPr>
          <w:rFonts w:ascii="Cambria" w:hAnsi="Cambria" w:cs="Tahoma"/>
          <w:b/>
          <w:sz w:val="22"/>
          <w:szCs w:val="22"/>
        </w:rPr>
      </w:pPr>
      <w:r w:rsidRPr="007C6AA0">
        <w:rPr>
          <w:rFonts w:ascii="Cambria" w:hAnsi="Cambria" w:cs="Tahoma"/>
          <w:b/>
          <w:sz w:val="22"/>
          <w:szCs w:val="22"/>
        </w:rPr>
        <w:t xml:space="preserve">COMPLUTENSE DE MADRID,      </w:t>
      </w:r>
      <w:r w:rsidRPr="007C6AA0">
        <w:rPr>
          <w:rFonts w:ascii="Cambria" w:hAnsi="Cambria" w:cs="Tahoma"/>
          <w:b/>
          <w:sz w:val="22"/>
          <w:szCs w:val="22"/>
        </w:rPr>
        <w:tab/>
      </w:r>
      <w:r w:rsidRPr="007C6AA0">
        <w:rPr>
          <w:rFonts w:ascii="Cambria" w:hAnsi="Cambria" w:cs="Tahoma"/>
          <w:b/>
          <w:sz w:val="22"/>
          <w:szCs w:val="22"/>
        </w:rPr>
        <w:tab/>
        <w:t xml:space="preserve">  </w:t>
      </w:r>
      <w:r w:rsidRPr="007C6AA0">
        <w:rPr>
          <w:rFonts w:ascii="Cambria" w:hAnsi="Cambria" w:cs="Tahoma"/>
          <w:b/>
          <w:sz w:val="22"/>
          <w:szCs w:val="22"/>
        </w:rPr>
        <w:tab/>
      </w:r>
      <w:r w:rsidR="00166221" w:rsidRPr="007C6AA0">
        <w:rPr>
          <w:rFonts w:ascii="Cambria" w:hAnsi="Cambria" w:cs="Tahoma"/>
          <w:b/>
          <w:color w:val="0000FF"/>
          <w:sz w:val="22"/>
          <w:szCs w:val="22"/>
        </w:rPr>
        <w:t>ENTIDAD</w:t>
      </w:r>
      <w:r w:rsidRPr="007C6AA0">
        <w:rPr>
          <w:rFonts w:ascii="Cambria" w:hAnsi="Cambria" w:cs="Tahoma"/>
          <w:b/>
          <w:sz w:val="22"/>
          <w:szCs w:val="22"/>
        </w:rPr>
        <w:t>,</w:t>
      </w:r>
    </w:p>
    <w:p w14:paraId="627A4D00" w14:textId="77777777" w:rsidR="0056405D" w:rsidRPr="007C6AA0" w:rsidRDefault="0056405D" w:rsidP="00774022">
      <w:pPr>
        <w:jc w:val="both"/>
        <w:rPr>
          <w:rFonts w:ascii="Cambria" w:hAnsi="Cambria" w:cs="Tahoma"/>
          <w:sz w:val="22"/>
          <w:szCs w:val="22"/>
        </w:rPr>
      </w:pPr>
    </w:p>
    <w:p w14:paraId="08E8D53E" w14:textId="77777777" w:rsidR="0056405D" w:rsidRPr="007C6AA0" w:rsidRDefault="0056405D" w:rsidP="00774022">
      <w:pPr>
        <w:jc w:val="both"/>
        <w:rPr>
          <w:rFonts w:ascii="Cambria" w:hAnsi="Cambria" w:cs="Tahoma"/>
          <w:sz w:val="22"/>
          <w:szCs w:val="22"/>
        </w:rPr>
      </w:pPr>
    </w:p>
    <w:p w14:paraId="67494FA3" w14:textId="77777777" w:rsidR="003372A6" w:rsidRPr="007C6AA0" w:rsidRDefault="003372A6" w:rsidP="00774022">
      <w:pPr>
        <w:jc w:val="both"/>
        <w:rPr>
          <w:rFonts w:ascii="Cambria" w:hAnsi="Cambria" w:cs="Tahoma"/>
          <w:sz w:val="22"/>
          <w:szCs w:val="22"/>
        </w:rPr>
      </w:pPr>
    </w:p>
    <w:p w14:paraId="02810F30" w14:textId="77777777" w:rsidR="0056405D" w:rsidRPr="007C6AA0" w:rsidRDefault="0056405D" w:rsidP="00774022">
      <w:pPr>
        <w:jc w:val="both"/>
        <w:rPr>
          <w:rFonts w:ascii="Cambria" w:hAnsi="Cambria" w:cs="Tahoma"/>
          <w:sz w:val="22"/>
          <w:szCs w:val="22"/>
        </w:rPr>
      </w:pPr>
    </w:p>
    <w:p w14:paraId="2C30584A" w14:textId="77777777" w:rsidR="00463DE0" w:rsidRPr="007C6AA0" w:rsidRDefault="00BA58CF" w:rsidP="00774022">
      <w:pPr>
        <w:rPr>
          <w:rFonts w:ascii="Cambria" w:hAnsi="Cambria" w:cs="Tahoma"/>
          <w:color w:val="0000FF"/>
          <w:sz w:val="22"/>
          <w:szCs w:val="22"/>
        </w:rPr>
      </w:pPr>
      <w:r w:rsidRPr="00BA58CF">
        <w:rPr>
          <w:rFonts w:ascii="Cambria" w:hAnsi="Cambria" w:cs="Tahoma"/>
          <w:sz w:val="22"/>
          <w:szCs w:val="22"/>
        </w:rPr>
        <w:t>José María Coello de Portugal Martínez del Peral</w:t>
      </w:r>
      <w:r w:rsidR="0056405D" w:rsidRPr="007C6AA0">
        <w:rPr>
          <w:rFonts w:ascii="Cambria" w:hAnsi="Cambria" w:cs="Tahoma"/>
          <w:sz w:val="22"/>
          <w:szCs w:val="22"/>
        </w:rPr>
        <w:t xml:space="preserve">          </w:t>
      </w:r>
      <w:r w:rsidR="0056405D" w:rsidRPr="007C6AA0">
        <w:rPr>
          <w:rFonts w:ascii="Cambria" w:hAnsi="Cambria" w:cs="Tahoma"/>
          <w:color w:val="0000FF"/>
          <w:sz w:val="22"/>
          <w:szCs w:val="22"/>
        </w:rPr>
        <w:t xml:space="preserve">representante </w:t>
      </w:r>
      <w:r w:rsidR="003B2BA4" w:rsidRPr="007C6AA0">
        <w:rPr>
          <w:rFonts w:ascii="Cambria" w:hAnsi="Cambria" w:cs="Tahoma"/>
          <w:color w:val="0000FF"/>
          <w:sz w:val="22"/>
          <w:szCs w:val="22"/>
        </w:rPr>
        <w:t>entidad</w:t>
      </w:r>
    </w:p>
    <w:p w14:paraId="55B7DD09" w14:textId="77777777" w:rsidR="00463DE0" w:rsidRPr="007C6AA0" w:rsidRDefault="00463DE0">
      <w:pPr>
        <w:rPr>
          <w:rFonts w:ascii="Cambria" w:hAnsi="Cambria" w:cs="Tahoma"/>
          <w:color w:val="0000FF"/>
          <w:sz w:val="22"/>
          <w:szCs w:val="22"/>
        </w:rPr>
      </w:pPr>
      <w:r w:rsidRPr="007C6AA0">
        <w:rPr>
          <w:rFonts w:ascii="Cambria" w:hAnsi="Cambria" w:cs="Tahoma"/>
          <w:color w:val="0000FF"/>
          <w:sz w:val="22"/>
          <w:szCs w:val="22"/>
        </w:rPr>
        <w:br w:type="page"/>
      </w:r>
    </w:p>
    <w:p w14:paraId="09A77E0F" w14:textId="77777777" w:rsidR="00463DE0" w:rsidRPr="007C6AA0" w:rsidRDefault="00463DE0" w:rsidP="00463DE0">
      <w:pPr>
        <w:jc w:val="center"/>
        <w:rPr>
          <w:rFonts w:ascii="Cambria" w:hAnsi="Cambria" w:cs="Calibri"/>
          <w:b/>
          <w:smallCaps/>
          <w:sz w:val="22"/>
          <w:szCs w:val="22"/>
        </w:rPr>
      </w:pPr>
      <w:r w:rsidRPr="007C6AA0">
        <w:rPr>
          <w:rFonts w:ascii="Cambria" w:hAnsi="Cambria" w:cs="Calibri"/>
          <w:b/>
          <w:smallCaps/>
          <w:sz w:val="22"/>
          <w:szCs w:val="22"/>
        </w:rPr>
        <w:lastRenderedPageBreak/>
        <w:t xml:space="preserve">ANEXO </w:t>
      </w:r>
    </w:p>
    <w:p w14:paraId="799BCC7A" w14:textId="77777777" w:rsidR="00463DE0" w:rsidRPr="007C6AA0" w:rsidRDefault="00463DE0" w:rsidP="00463DE0">
      <w:pPr>
        <w:jc w:val="center"/>
        <w:rPr>
          <w:rFonts w:ascii="Cambria" w:hAnsi="Cambria" w:cstheme="minorHAnsi"/>
          <w:sz w:val="22"/>
          <w:szCs w:val="22"/>
        </w:rPr>
      </w:pPr>
    </w:p>
    <w:p w14:paraId="69006C03" w14:textId="77777777" w:rsidR="00463DE0" w:rsidRPr="007C6AA0" w:rsidRDefault="00463DE0" w:rsidP="00463DE0">
      <w:pPr>
        <w:spacing w:after="120"/>
        <w:jc w:val="both"/>
        <w:rPr>
          <w:rFonts w:ascii="Cambria" w:hAnsi="Cambria" w:cstheme="minorHAnsi"/>
          <w:b/>
          <w:bCs/>
          <w:sz w:val="22"/>
          <w:szCs w:val="22"/>
        </w:rPr>
      </w:pPr>
      <w:r w:rsidRPr="007C6AA0">
        <w:rPr>
          <w:rFonts w:ascii="Cambria" w:hAnsi="Cambria" w:cstheme="minorHAnsi"/>
          <w:b/>
          <w:bCs/>
          <w:sz w:val="22"/>
          <w:szCs w:val="22"/>
        </w:rPr>
        <w:t xml:space="preserve">1.-Información sobre el tratamiento de datos personales vinculados a este convenio. </w:t>
      </w:r>
    </w:p>
    <w:p w14:paraId="503CAD7E"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Las partes informarán a los firmantes que actúan en nombre y representación de cada una de ellas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convenio, siendo la base de legitimación la relación jurídica de las partes.</w:t>
      </w:r>
    </w:p>
    <w:p w14:paraId="42D8A506"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 xml:space="preserve">Sin perjuicio de las obligaciones en materia de publicidad activa y derecho de acceso a la información pública previstas en la Ley 19/2013, de 9 de diciembre, de transparencia, acceso a la información pública y buen gobierno, y en la Ley 10/2019, de 10 de abril, de Transparencia y de Participación de la Comunidad de Madrid, las partes se comprometen a respetar la confidencialidad de la información que se suministren en la ejecución del presente convenio o cualquier otro acuerdo específico que se derive del mismo. </w:t>
      </w:r>
    </w:p>
    <w:p w14:paraId="0C3FA063"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Con respecto al tratamiento de datos personales que pudiera derivar de la ejecución del presente 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(RGPD, en adelante) y la Ley Orgánica 3/2018, de 5 de diciembre, de protección de datos personales y garantía de los derechos digitales  (LOPDgdd, en adelante).</w:t>
      </w:r>
    </w:p>
    <w:p w14:paraId="7FF8BB32"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La Universidad tratará los datos personales de los firmantes del convenio, de personas de contacto y de cualesquiera otras relacionadas con su ejecución en los siguientes términos:</w:t>
      </w:r>
    </w:p>
    <w:p w14:paraId="04326714"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a) Responsable</w:t>
      </w:r>
    </w:p>
    <w:p w14:paraId="1CA90BC3" w14:textId="77777777" w:rsidR="00463DE0" w:rsidRPr="007C6AA0" w:rsidRDefault="00463DE0" w:rsidP="00463DE0">
      <w:pPr>
        <w:jc w:val="both"/>
        <w:rPr>
          <w:rFonts w:ascii="Cambria" w:hAnsi="Cambria" w:cstheme="minorHAnsi"/>
          <w:sz w:val="22"/>
          <w:szCs w:val="22"/>
        </w:rPr>
      </w:pPr>
      <w:r w:rsidRPr="007C6AA0">
        <w:rPr>
          <w:rFonts w:ascii="Cambria" w:hAnsi="Cambria" w:cstheme="minorHAnsi"/>
          <w:sz w:val="22"/>
          <w:szCs w:val="22"/>
        </w:rPr>
        <w:t>Universidad Complutense de Madrid.</w:t>
      </w:r>
    </w:p>
    <w:p w14:paraId="1C34F2BC" w14:textId="77777777" w:rsidR="00463DE0" w:rsidRPr="007C6AA0" w:rsidRDefault="00463DE0" w:rsidP="00463DE0">
      <w:pPr>
        <w:jc w:val="both"/>
        <w:rPr>
          <w:rFonts w:ascii="Cambria" w:hAnsi="Cambria" w:cstheme="minorHAnsi"/>
          <w:sz w:val="22"/>
          <w:szCs w:val="22"/>
        </w:rPr>
      </w:pPr>
      <w:r w:rsidRPr="007C6AA0">
        <w:rPr>
          <w:rFonts w:ascii="Cambria" w:hAnsi="Cambria" w:cstheme="minorHAnsi"/>
          <w:sz w:val="22"/>
          <w:szCs w:val="22"/>
        </w:rPr>
        <w:t>CIF núm. Q2818014I</w:t>
      </w:r>
    </w:p>
    <w:p w14:paraId="3650E74C" w14:textId="77777777" w:rsidR="00463DE0" w:rsidRPr="007C6AA0" w:rsidRDefault="00463DE0" w:rsidP="00463DE0">
      <w:pPr>
        <w:jc w:val="both"/>
        <w:rPr>
          <w:rFonts w:ascii="Cambria" w:hAnsi="Cambria" w:cstheme="minorHAnsi"/>
          <w:sz w:val="22"/>
          <w:szCs w:val="22"/>
        </w:rPr>
      </w:pPr>
      <w:r w:rsidRPr="007C6AA0">
        <w:rPr>
          <w:rFonts w:ascii="Cambria" w:hAnsi="Cambria" w:cstheme="minorHAnsi"/>
          <w:sz w:val="22"/>
          <w:szCs w:val="22"/>
        </w:rPr>
        <w:t xml:space="preserve">Avda. de Séneca, 2 </w:t>
      </w:r>
    </w:p>
    <w:p w14:paraId="58C60FA5"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28040 Madrid</w:t>
      </w:r>
    </w:p>
    <w:p w14:paraId="41532042"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b) Datos de contacto del delegado de protección de datos</w:t>
      </w:r>
    </w:p>
    <w:p w14:paraId="2D094C5C"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 xml:space="preserve">Puede contactarse con el delegado de protección de datos mediante correo electrónico remitido a la cuenta </w:t>
      </w:r>
      <w:hyperlink r:id="rId12" w:history="1">
        <w:r w:rsidR="00DE44FD" w:rsidRPr="006037E0">
          <w:rPr>
            <w:rStyle w:val="Hipervnculo"/>
            <w:rFonts w:ascii="Cambria" w:hAnsi="Cambria" w:cstheme="minorHAnsi"/>
            <w:sz w:val="22"/>
            <w:szCs w:val="22"/>
          </w:rPr>
          <w:t>ofi.dpd@ucm.es</w:t>
        </w:r>
      </w:hyperlink>
      <w:r w:rsidR="00DE44FD">
        <w:rPr>
          <w:rFonts w:ascii="Cambria" w:hAnsi="Cambria" w:cstheme="minorHAnsi"/>
          <w:sz w:val="22"/>
          <w:szCs w:val="22"/>
        </w:rPr>
        <w:t xml:space="preserve"> </w:t>
      </w:r>
      <w:r w:rsidRPr="007C6AA0">
        <w:rPr>
          <w:rFonts w:ascii="Cambria" w:hAnsi="Cambria" w:cstheme="minorHAnsi"/>
          <w:sz w:val="22"/>
          <w:szCs w:val="22"/>
        </w:rPr>
        <w:t xml:space="preserve">o mediante escrito dirigido al </w:t>
      </w:r>
      <w:r w:rsidR="00A25802" w:rsidRPr="007C6AA0">
        <w:rPr>
          <w:rFonts w:ascii="Cambria" w:hAnsi="Cambria" w:cstheme="minorHAnsi"/>
          <w:sz w:val="22"/>
          <w:szCs w:val="22"/>
        </w:rPr>
        <w:t>Vicerrectorado de</w:t>
      </w:r>
      <w:r w:rsidR="00A25802">
        <w:rPr>
          <w:rFonts w:ascii="Cambria" w:hAnsi="Cambria" w:cstheme="minorHAnsi"/>
          <w:sz w:val="22"/>
          <w:szCs w:val="22"/>
        </w:rPr>
        <w:t xml:space="preserve"> </w:t>
      </w:r>
      <w:r w:rsidR="00A25802" w:rsidRPr="00A25802">
        <w:rPr>
          <w:rFonts w:ascii="Cambria" w:hAnsi="Cambria" w:cstheme="minorHAnsi"/>
          <w:sz w:val="22"/>
          <w:szCs w:val="22"/>
        </w:rPr>
        <w:t>Planificación, Coordinación y Relaciones Institucionale</w:t>
      </w:r>
      <w:r w:rsidR="00A25802">
        <w:rPr>
          <w:rFonts w:ascii="Cambria" w:hAnsi="Cambria" w:cstheme="minorHAnsi"/>
          <w:sz w:val="22"/>
          <w:szCs w:val="22"/>
        </w:rPr>
        <w:t>s</w:t>
      </w:r>
      <w:r w:rsidRPr="007C6AA0">
        <w:rPr>
          <w:rFonts w:ascii="Cambria" w:hAnsi="Cambria" w:cstheme="minorHAnsi"/>
          <w:sz w:val="22"/>
          <w:szCs w:val="22"/>
        </w:rPr>
        <w:t xml:space="preserve"> de la UCM.</w:t>
      </w:r>
    </w:p>
    <w:p w14:paraId="58C32ABB"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c) Fines y base jurídica del tratamiento</w:t>
      </w:r>
    </w:p>
    <w:p w14:paraId="524B2272"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Los datos personales se tratan:</w:t>
      </w:r>
    </w:p>
    <w:p w14:paraId="27755970"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Calibri"/>
          <w:sz w:val="22"/>
          <w:szCs w:val="22"/>
        </w:rPr>
        <w:t>▪</w:t>
      </w:r>
      <w:r w:rsidRPr="007C6AA0">
        <w:rPr>
          <w:rFonts w:ascii="Cambria" w:hAnsi="Cambria" w:cstheme="minorHAnsi"/>
          <w:sz w:val="22"/>
          <w:szCs w:val="22"/>
        </w:rPr>
        <w:t xml:space="preserve"> Para el desarrollo de misiones de interés público conforme al artículo </w:t>
      </w:r>
      <w:r w:rsidR="00DE44FD">
        <w:rPr>
          <w:rFonts w:ascii="Cambria" w:hAnsi="Cambria" w:cstheme="minorHAnsi"/>
          <w:sz w:val="22"/>
          <w:szCs w:val="22"/>
        </w:rPr>
        <w:t>2</w:t>
      </w:r>
      <w:r w:rsidRPr="007C6AA0">
        <w:rPr>
          <w:rFonts w:ascii="Cambria" w:hAnsi="Cambria" w:cstheme="minorHAnsi"/>
          <w:sz w:val="22"/>
          <w:szCs w:val="22"/>
        </w:rPr>
        <w:t xml:space="preserve"> de la </w:t>
      </w:r>
      <w:r w:rsidR="00A25802" w:rsidRPr="00A25802">
        <w:rPr>
          <w:rFonts w:ascii="Cambria" w:hAnsi="Cambria" w:cstheme="minorHAnsi"/>
          <w:sz w:val="22"/>
          <w:szCs w:val="22"/>
        </w:rPr>
        <w:t>Ley Orgánica 2/2023, de 22 de marzo, del Sistema Universitario</w:t>
      </w:r>
      <w:r w:rsidRPr="007C6AA0">
        <w:rPr>
          <w:rFonts w:ascii="Cambria" w:hAnsi="Cambria" w:cstheme="minorHAnsi"/>
          <w:sz w:val="22"/>
          <w:szCs w:val="22"/>
        </w:rPr>
        <w:t>, al amparo de las previsiones del artículo 6.1.e) del Reglamento General de Protección de Datos.</w:t>
      </w:r>
      <w:bookmarkStart w:id="0" w:name="_GoBack"/>
      <w:bookmarkEnd w:id="0"/>
    </w:p>
    <w:p w14:paraId="5BF4F859"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Calibri"/>
          <w:sz w:val="22"/>
          <w:szCs w:val="22"/>
        </w:rPr>
        <w:t>▪</w:t>
      </w:r>
      <w:r w:rsidRPr="007C6AA0">
        <w:rPr>
          <w:rFonts w:ascii="Cambria" w:hAnsi="Cambria" w:cstheme="minorHAnsi"/>
          <w:sz w:val="22"/>
          <w:szCs w:val="22"/>
        </w:rPr>
        <w:t xml:space="preserve"> Para el cumplimiento del deber legal de transparencia conforme a la Ley 19/2013, de 9 de diciembre, de transparencia, acceso a la información pública y buen gobierno.</w:t>
      </w:r>
    </w:p>
    <w:p w14:paraId="5FE8664A"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d) Destinatarios.</w:t>
      </w:r>
    </w:p>
    <w:p w14:paraId="71A91DAA"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El convenio, con indicación del nombre y apellidos de los firmantes puede ser objeto de publicación en el Portal de Transparencia de la Universidad, en virtud de lo dispuesto por la Ley 19/2013, de 9 de diciembre, de transparencia, acceso a la información pública y buen gobierno, y la Ley 10/2019, de 10 de abril, de Transparencia y de Participación de la Comunidad de Madrid</w:t>
      </w:r>
      <w:r w:rsidR="00DE44FD">
        <w:rPr>
          <w:rFonts w:ascii="Cambria" w:hAnsi="Cambria" w:cstheme="minorHAnsi"/>
          <w:sz w:val="22"/>
          <w:szCs w:val="22"/>
        </w:rPr>
        <w:t>.</w:t>
      </w:r>
    </w:p>
    <w:p w14:paraId="7FE3FB77"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e) No se prevén transferencias internacionales de datos.</w:t>
      </w:r>
    </w:p>
    <w:p w14:paraId="6832F60B"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f) Criterios de conservación</w:t>
      </w:r>
    </w:p>
    <w:p w14:paraId="061600E8"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lastRenderedPageBreak/>
        <w:t xml:space="preserve">Los datos personales </w:t>
      </w:r>
      <w:r w:rsidR="00DE44FD">
        <w:rPr>
          <w:rFonts w:ascii="Cambria" w:hAnsi="Cambria" w:cstheme="minorHAnsi"/>
          <w:sz w:val="22"/>
          <w:szCs w:val="22"/>
        </w:rPr>
        <w:t xml:space="preserve">se </w:t>
      </w:r>
      <w:r w:rsidRPr="007C6AA0">
        <w:rPr>
          <w:rFonts w:ascii="Cambria" w:hAnsi="Cambria" w:cstheme="minorHAnsi"/>
          <w:sz w:val="22"/>
          <w:szCs w:val="22"/>
        </w:rPr>
        <w:t>mantendrán durante la vigencia del convenio. No obstante, serán objeto de conservación posterior en aplicación de la legislación española sobre patrimonio histórico y documental.</w:t>
      </w:r>
    </w:p>
    <w:p w14:paraId="152D6FE4"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g) Ejercicio de derechos</w:t>
      </w:r>
    </w:p>
    <w:p w14:paraId="0B2A4CBB"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 xml:space="preserve">Las personas interesadas pueden ejercer sobre sus datos personales los derechos de acceso, rectificación, supresión y limitación al tratamiento, a la oposición a su tratamiento y, en su caso, a no ser objeto de decisiones basadas únicamente en el tratamiento automatizado de sus datos, ante la UCM a través del procedimiento electrónico habilitado al efecto y disponible en la Sede electrónica de en el siguiente enlace: </w:t>
      </w:r>
    </w:p>
    <w:p w14:paraId="70CE5FAC" w14:textId="77777777" w:rsidR="00463DE0" w:rsidRPr="007C6AA0" w:rsidRDefault="00661C08" w:rsidP="00463DE0">
      <w:pPr>
        <w:spacing w:after="60"/>
        <w:jc w:val="both"/>
        <w:rPr>
          <w:rFonts w:ascii="Cambria" w:hAnsi="Cambria" w:cstheme="minorHAnsi"/>
          <w:sz w:val="22"/>
          <w:szCs w:val="22"/>
        </w:rPr>
      </w:pPr>
      <w:hyperlink r:id="rId13" w:history="1">
        <w:r w:rsidR="00463DE0" w:rsidRPr="007C6AA0">
          <w:rPr>
            <w:rStyle w:val="Hipervnculo"/>
            <w:rFonts w:ascii="Cambria" w:hAnsi="Cambria" w:cstheme="minorHAnsi"/>
            <w:sz w:val="22"/>
            <w:szCs w:val="22"/>
          </w:rPr>
          <w:t>https://sede.ucm.es/</w:t>
        </w:r>
      </w:hyperlink>
    </w:p>
    <w:p w14:paraId="38393D19"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O bien mediante escrito dirigido a:</w:t>
      </w:r>
    </w:p>
    <w:p w14:paraId="06E9CC6A" w14:textId="77777777" w:rsidR="00A25802" w:rsidRDefault="00463DE0" w:rsidP="00463DE0">
      <w:pPr>
        <w:spacing w:after="60"/>
        <w:jc w:val="both"/>
        <w:rPr>
          <w:rFonts w:ascii="Cambria" w:hAnsi="Cambria" w:cstheme="minorHAnsi"/>
          <w:sz w:val="22"/>
          <w:szCs w:val="22"/>
        </w:rPr>
      </w:pPr>
      <w:r w:rsidRPr="007C6AA0">
        <w:rPr>
          <w:rFonts w:ascii="Cambria" w:hAnsi="Cambria" w:cstheme="minorHAnsi"/>
          <w:sz w:val="22"/>
          <w:szCs w:val="22"/>
        </w:rPr>
        <w:t>Vicerrectorado de</w:t>
      </w:r>
      <w:r w:rsidR="00A25802">
        <w:rPr>
          <w:rFonts w:ascii="Cambria" w:hAnsi="Cambria" w:cstheme="minorHAnsi"/>
          <w:sz w:val="22"/>
          <w:szCs w:val="22"/>
        </w:rPr>
        <w:t xml:space="preserve"> </w:t>
      </w:r>
      <w:r w:rsidR="00A25802" w:rsidRPr="00A25802">
        <w:rPr>
          <w:rFonts w:ascii="Cambria" w:hAnsi="Cambria" w:cstheme="minorHAnsi"/>
          <w:sz w:val="22"/>
          <w:szCs w:val="22"/>
        </w:rPr>
        <w:t xml:space="preserve">Planificación, Coordinación y Relaciones Institucionales </w:t>
      </w:r>
    </w:p>
    <w:p w14:paraId="5253BA4D"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Rectorado de la UCM</w:t>
      </w:r>
      <w:r w:rsidR="00A25802">
        <w:rPr>
          <w:rFonts w:ascii="Cambria" w:hAnsi="Cambria" w:cstheme="minorHAnsi"/>
          <w:sz w:val="22"/>
          <w:szCs w:val="22"/>
        </w:rPr>
        <w:t xml:space="preserve"> - </w:t>
      </w:r>
      <w:r w:rsidRPr="007C6AA0">
        <w:rPr>
          <w:rFonts w:ascii="Cambria" w:hAnsi="Cambria" w:cstheme="minorHAnsi"/>
          <w:sz w:val="22"/>
          <w:szCs w:val="22"/>
        </w:rPr>
        <w:t>Avda. de Séneca, 4ª Planta. Ciudad Universitaria</w:t>
      </w:r>
    </w:p>
    <w:p w14:paraId="711EF3DC"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28040 Madrid</w:t>
      </w:r>
    </w:p>
    <w:p w14:paraId="4B7E4199"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sz w:val="22"/>
          <w:szCs w:val="22"/>
        </w:rPr>
        <w:t>e) Autoridad de protección de datos</w:t>
      </w:r>
    </w:p>
    <w:p w14:paraId="45A75C07" w14:textId="77777777" w:rsidR="00463DE0" w:rsidRPr="007C6AA0" w:rsidRDefault="00463DE0" w:rsidP="00463DE0">
      <w:pPr>
        <w:pStyle w:val="NormalWeb"/>
        <w:shd w:val="clear" w:color="auto" w:fill="FFFFFF"/>
        <w:spacing w:before="120" w:beforeAutospacing="0" w:after="0" w:afterAutospacing="0"/>
        <w:jc w:val="both"/>
        <w:rPr>
          <w:rFonts w:ascii="Cambria" w:hAnsi="Cambria" w:cstheme="minorHAnsi"/>
          <w:sz w:val="22"/>
          <w:szCs w:val="22"/>
        </w:rPr>
      </w:pPr>
      <w:r w:rsidRPr="007C6AA0">
        <w:rPr>
          <w:rFonts w:ascii="Cambria" w:hAnsi="Cambria" w:cstheme="minorHAnsi"/>
          <w:sz w:val="22"/>
          <w:szCs w:val="22"/>
        </w:rPr>
        <w:t>Las personas interesadas tienen el derecho a presentar reclamaciones ante la Agencia Española de Protección de Datos, bien a través de su sede electrónica o en su domicilio, calle Jorge Juan nº 6, C.P. 28001 de Madrid.</w:t>
      </w:r>
    </w:p>
    <w:p w14:paraId="40826364" w14:textId="77777777" w:rsidR="00463DE0" w:rsidRPr="007C6AA0" w:rsidRDefault="00463DE0" w:rsidP="00463DE0">
      <w:pPr>
        <w:spacing w:after="60"/>
        <w:jc w:val="both"/>
        <w:rPr>
          <w:rFonts w:ascii="Cambria" w:hAnsi="Cambria" w:cstheme="minorHAnsi"/>
          <w:sz w:val="22"/>
          <w:szCs w:val="22"/>
        </w:rPr>
      </w:pPr>
    </w:p>
    <w:p w14:paraId="652BCDEA" w14:textId="77777777" w:rsidR="00463DE0" w:rsidRPr="007C6AA0" w:rsidRDefault="00463DE0" w:rsidP="00463DE0">
      <w:pPr>
        <w:spacing w:after="60"/>
        <w:jc w:val="both"/>
        <w:rPr>
          <w:rFonts w:ascii="Cambria" w:hAnsi="Cambria" w:cstheme="minorHAnsi"/>
          <w:sz w:val="22"/>
          <w:szCs w:val="22"/>
        </w:rPr>
      </w:pPr>
      <w:r w:rsidRPr="007C6AA0">
        <w:rPr>
          <w:rFonts w:ascii="Cambria" w:hAnsi="Cambria" w:cstheme="minorHAnsi"/>
          <w:b/>
          <w:sz w:val="22"/>
          <w:szCs w:val="22"/>
        </w:rPr>
        <w:t>LA OTRA PARTE</w:t>
      </w:r>
      <w:r w:rsidRPr="007C6AA0">
        <w:rPr>
          <w:rFonts w:ascii="Cambria" w:hAnsi="Cambria" w:cstheme="minorHAnsi"/>
          <w:sz w:val="22"/>
          <w:szCs w:val="22"/>
        </w:rPr>
        <w:t xml:space="preserve"> como responsable tratará los datos personales de los firmantes del convenio de personas, de contacto y de cualesquiera otras relacionadas con su ejecución en los siguientes términos: </w:t>
      </w:r>
      <w:r w:rsidRPr="007C6AA0">
        <w:rPr>
          <w:rFonts w:ascii="Cambria" w:hAnsi="Cambria" w:cstheme="minorHAnsi"/>
          <w:sz w:val="22"/>
          <w:szCs w:val="22"/>
          <w:highlight w:val="yellow"/>
        </w:rPr>
        <w:t>[Incluir la información relativa a protección de datos de la parte]</w:t>
      </w:r>
      <w:r w:rsidRPr="007C6AA0">
        <w:rPr>
          <w:rFonts w:ascii="Cambria" w:hAnsi="Cambria" w:cstheme="minorHAnsi"/>
          <w:sz w:val="22"/>
          <w:szCs w:val="22"/>
        </w:rPr>
        <w:t>&gt;&gt;</w:t>
      </w:r>
    </w:p>
    <w:p w14:paraId="5C877B00" w14:textId="77777777" w:rsidR="00910AC2" w:rsidRPr="007C6AA0" w:rsidRDefault="00910AC2" w:rsidP="00774022">
      <w:pPr>
        <w:rPr>
          <w:rFonts w:ascii="Cambria" w:hAnsi="Cambria" w:cs="Tahoma"/>
          <w:color w:val="0000FF"/>
          <w:sz w:val="22"/>
          <w:szCs w:val="22"/>
        </w:rPr>
      </w:pPr>
    </w:p>
    <w:p w14:paraId="5486858B" w14:textId="77777777" w:rsidR="00774A97" w:rsidRPr="007C6AA0" w:rsidRDefault="00774A97" w:rsidP="00774022">
      <w:pPr>
        <w:rPr>
          <w:rFonts w:ascii="Cambria" w:hAnsi="Cambria" w:cs="Tahoma"/>
          <w:color w:val="0000FF"/>
          <w:sz w:val="22"/>
          <w:szCs w:val="22"/>
        </w:rPr>
      </w:pPr>
    </w:p>
    <w:p w14:paraId="47BDF778" w14:textId="77777777" w:rsidR="00774A97" w:rsidRPr="007C6AA0" w:rsidRDefault="00774A97" w:rsidP="00774022">
      <w:pPr>
        <w:rPr>
          <w:rFonts w:ascii="Cambria" w:hAnsi="Cambria" w:cs="Tahoma"/>
          <w:color w:val="0000FF"/>
          <w:sz w:val="22"/>
          <w:szCs w:val="22"/>
        </w:rPr>
      </w:pPr>
    </w:p>
    <w:p w14:paraId="5DCB857E" w14:textId="77777777" w:rsidR="00C331B2" w:rsidRPr="007C6AA0" w:rsidRDefault="00C331B2" w:rsidP="00774022">
      <w:pPr>
        <w:rPr>
          <w:rFonts w:ascii="Cambria" w:hAnsi="Cambria" w:cs="Tahoma"/>
          <w:sz w:val="22"/>
          <w:szCs w:val="22"/>
        </w:rPr>
      </w:pPr>
    </w:p>
    <w:p w14:paraId="63CD16E0" w14:textId="77777777" w:rsidR="00C331B2" w:rsidRPr="007C6AA0" w:rsidRDefault="00C331B2" w:rsidP="00774022">
      <w:pPr>
        <w:ind w:right="-284"/>
        <w:jc w:val="center"/>
        <w:rPr>
          <w:rFonts w:ascii="Cambria" w:hAnsi="Cambria" w:cs="Arial"/>
          <w:b/>
          <w:sz w:val="22"/>
          <w:szCs w:val="22"/>
        </w:rPr>
      </w:pPr>
    </w:p>
    <w:p w14:paraId="4DF382FD" w14:textId="77777777" w:rsidR="00C331B2" w:rsidRPr="007C6AA0" w:rsidRDefault="00C331B2" w:rsidP="00774022">
      <w:pPr>
        <w:rPr>
          <w:rFonts w:ascii="Cambria" w:hAnsi="Cambria" w:cs="Arial"/>
          <w:b/>
          <w:sz w:val="22"/>
          <w:szCs w:val="22"/>
        </w:rPr>
      </w:pPr>
    </w:p>
    <w:sectPr w:rsidR="00C331B2" w:rsidRPr="007C6AA0" w:rsidSect="00774A97">
      <w:footerReference w:type="even" r:id="rId14"/>
      <w:footerReference w:type="default" r:id="rId15"/>
      <w:pgSz w:w="11906" w:h="16838"/>
      <w:pgMar w:top="1418" w:right="1701"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5870" w14:textId="77777777" w:rsidR="00914E65" w:rsidRDefault="00914E65">
      <w:r>
        <w:separator/>
      </w:r>
    </w:p>
  </w:endnote>
  <w:endnote w:type="continuationSeparator" w:id="0">
    <w:p w14:paraId="61FA2A39" w14:textId="77777777" w:rsidR="00914E65" w:rsidRDefault="0091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D632" w14:textId="77777777" w:rsidR="00F04EE8" w:rsidRDefault="00F04EE8" w:rsidP="00605B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4CE813" w14:textId="77777777" w:rsidR="00F04EE8" w:rsidRDefault="00F04EE8" w:rsidP="00F04E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01B0" w14:textId="77777777" w:rsidR="00F04EE8" w:rsidRDefault="00F04EE8" w:rsidP="00605B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6F24">
      <w:rPr>
        <w:rStyle w:val="Nmerodepgina"/>
        <w:noProof/>
      </w:rPr>
      <w:t>3</w:t>
    </w:r>
    <w:r>
      <w:rPr>
        <w:rStyle w:val="Nmerodepgina"/>
      </w:rPr>
      <w:fldChar w:fldCharType="end"/>
    </w:r>
  </w:p>
  <w:p w14:paraId="26F66553" w14:textId="77777777" w:rsidR="00F04EE8" w:rsidRDefault="00F04EE8" w:rsidP="00F04E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4966" w14:textId="77777777" w:rsidR="00914E65" w:rsidRDefault="00914E65">
      <w:r>
        <w:separator/>
      </w:r>
    </w:p>
  </w:footnote>
  <w:footnote w:type="continuationSeparator" w:id="0">
    <w:p w14:paraId="25B26F8C" w14:textId="77777777" w:rsidR="00914E65" w:rsidRDefault="00914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CC9"/>
    <w:multiLevelType w:val="hybridMultilevel"/>
    <w:tmpl w:val="DDE2A13E"/>
    <w:lvl w:ilvl="0" w:tplc="6EF67290">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C327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891C38"/>
    <w:multiLevelType w:val="hybridMultilevel"/>
    <w:tmpl w:val="960E0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75615"/>
    <w:multiLevelType w:val="hybridMultilevel"/>
    <w:tmpl w:val="3BCC8BA2"/>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DC67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E777EB"/>
    <w:multiLevelType w:val="hybridMultilevel"/>
    <w:tmpl w:val="49EA1180"/>
    <w:lvl w:ilvl="0" w:tplc="751419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A723CC"/>
    <w:multiLevelType w:val="hybridMultilevel"/>
    <w:tmpl w:val="F9282E92"/>
    <w:lvl w:ilvl="0" w:tplc="75141920">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DD3AFB"/>
    <w:multiLevelType w:val="hybridMultilevel"/>
    <w:tmpl w:val="C008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676B75"/>
    <w:multiLevelType w:val="hybridMultilevel"/>
    <w:tmpl w:val="6DAC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214E13"/>
    <w:multiLevelType w:val="singleLevel"/>
    <w:tmpl w:val="0F5240B8"/>
    <w:lvl w:ilvl="0">
      <w:start w:val="2"/>
      <w:numFmt w:val="bullet"/>
      <w:lvlText w:val="-"/>
      <w:lvlJc w:val="left"/>
      <w:pPr>
        <w:tabs>
          <w:tab w:val="num" w:pos="1065"/>
        </w:tabs>
        <w:ind w:left="1065" w:hanging="360"/>
      </w:pPr>
      <w:rPr>
        <w:rFonts w:hint="default"/>
      </w:rPr>
    </w:lvl>
  </w:abstractNum>
  <w:abstractNum w:abstractNumId="10" w15:restartNumberingAfterBreak="0">
    <w:nsid w:val="62E52C3E"/>
    <w:multiLevelType w:val="singleLevel"/>
    <w:tmpl w:val="BCB85E9E"/>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75A51EA7"/>
    <w:multiLevelType w:val="hybridMultilevel"/>
    <w:tmpl w:val="6E0E9194"/>
    <w:lvl w:ilvl="0" w:tplc="3090730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6B038C"/>
    <w:multiLevelType w:val="hybridMultilevel"/>
    <w:tmpl w:val="86B8D2A6"/>
    <w:lvl w:ilvl="0" w:tplc="8B38839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3019D1"/>
    <w:multiLevelType w:val="hybridMultilevel"/>
    <w:tmpl w:val="5D249C62"/>
    <w:lvl w:ilvl="0" w:tplc="6EF67290">
      <w:numFmt w:val="bullet"/>
      <w:lvlText w:val="-"/>
      <w:lvlJc w:val="left"/>
      <w:pPr>
        <w:ind w:left="435" w:hanging="360"/>
      </w:pPr>
      <w:rPr>
        <w:rFonts w:ascii="Verdana" w:eastAsia="Times New Roman" w:hAnsi="Verdana"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8"/>
  </w:num>
  <w:num w:numId="6">
    <w:abstractNumId w:val="7"/>
  </w:num>
  <w:num w:numId="7">
    <w:abstractNumId w:val="13"/>
  </w:num>
  <w:num w:numId="8">
    <w:abstractNumId w:val="12"/>
  </w:num>
  <w:num w:numId="9">
    <w:abstractNumId w:val="11"/>
  </w:num>
  <w:num w:numId="10">
    <w:abstractNumId w:val="5"/>
  </w:num>
  <w:num w:numId="11">
    <w:abstractNumId w:val="2"/>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A0"/>
    <w:rsid w:val="00006825"/>
    <w:rsid w:val="00021D75"/>
    <w:rsid w:val="0003453D"/>
    <w:rsid w:val="00061E0A"/>
    <w:rsid w:val="000702D1"/>
    <w:rsid w:val="00076F29"/>
    <w:rsid w:val="00085D50"/>
    <w:rsid w:val="00091209"/>
    <w:rsid w:val="000949E3"/>
    <w:rsid w:val="00094D13"/>
    <w:rsid w:val="00095CFF"/>
    <w:rsid w:val="000C5E8B"/>
    <w:rsid w:val="000C6F0A"/>
    <w:rsid w:val="000D457A"/>
    <w:rsid w:val="000D5BEB"/>
    <w:rsid w:val="000D716D"/>
    <w:rsid w:val="000D7751"/>
    <w:rsid w:val="000F16EE"/>
    <w:rsid w:val="0013670D"/>
    <w:rsid w:val="00145868"/>
    <w:rsid w:val="00151698"/>
    <w:rsid w:val="00160DFF"/>
    <w:rsid w:val="00166221"/>
    <w:rsid w:val="00176A70"/>
    <w:rsid w:val="00183D98"/>
    <w:rsid w:val="00192585"/>
    <w:rsid w:val="0019473C"/>
    <w:rsid w:val="0019537F"/>
    <w:rsid w:val="001956A7"/>
    <w:rsid w:val="001A20A0"/>
    <w:rsid w:val="001B18E1"/>
    <w:rsid w:val="001D11B7"/>
    <w:rsid w:val="001E0B94"/>
    <w:rsid w:val="001E6AD3"/>
    <w:rsid w:val="001F6E35"/>
    <w:rsid w:val="00207117"/>
    <w:rsid w:val="002104B8"/>
    <w:rsid w:val="00233A1C"/>
    <w:rsid w:val="0024174B"/>
    <w:rsid w:val="002434FD"/>
    <w:rsid w:val="002734B1"/>
    <w:rsid w:val="0027579F"/>
    <w:rsid w:val="002806E9"/>
    <w:rsid w:val="002A540E"/>
    <w:rsid w:val="002B04B5"/>
    <w:rsid w:val="002B3CDA"/>
    <w:rsid w:val="002B78E7"/>
    <w:rsid w:val="002D063B"/>
    <w:rsid w:val="002D3B58"/>
    <w:rsid w:val="002E2BC0"/>
    <w:rsid w:val="002E7110"/>
    <w:rsid w:val="002F44E6"/>
    <w:rsid w:val="00301A31"/>
    <w:rsid w:val="0031084E"/>
    <w:rsid w:val="00333BC8"/>
    <w:rsid w:val="00334177"/>
    <w:rsid w:val="003372A6"/>
    <w:rsid w:val="00343246"/>
    <w:rsid w:val="003539E1"/>
    <w:rsid w:val="003749F9"/>
    <w:rsid w:val="00375400"/>
    <w:rsid w:val="003B1DD2"/>
    <w:rsid w:val="003B2BA4"/>
    <w:rsid w:val="003C4C80"/>
    <w:rsid w:val="003D2FCE"/>
    <w:rsid w:val="003D36F5"/>
    <w:rsid w:val="003E154F"/>
    <w:rsid w:val="004035F6"/>
    <w:rsid w:val="00403E08"/>
    <w:rsid w:val="0040684F"/>
    <w:rsid w:val="00425C85"/>
    <w:rsid w:val="00443A56"/>
    <w:rsid w:val="00463DE0"/>
    <w:rsid w:val="00481588"/>
    <w:rsid w:val="0048451F"/>
    <w:rsid w:val="004951AC"/>
    <w:rsid w:val="00495912"/>
    <w:rsid w:val="004B4DA4"/>
    <w:rsid w:val="004D4E97"/>
    <w:rsid w:val="00502D6C"/>
    <w:rsid w:val="005106E8"/>
    <w:rsid w:val="005243B7"/>
    <w:rsid w:val="00552472"/>
    <w:rsid w:val="0056007D"/>
    <w:rsid w:val="0056405D"/>
    <w:rsid w:val="005651D5"/>
    <w:rsid w:val="00586A4D"/>
    <w:rsid w:val="00595E78"/>
    <w:rsid w:val="0059601C"/>
    <w:rsid w:val="005A55C9"/>
    <w:rsid w:val="005B550D"/>
    <w:rsid w:val="005C123C"/>
    <w:rsid w:val="005C7107"/>
    <w:rsid w:val="005D2089"/>
    <w:rsid w:val="005E242A"/>
    <w:rsid w:val="005E7B35"/>
    <w:rsid w:val="005F122D"/>
    <w:rsid w:val="005F6D79"/>
    <w:rsid w:val="00605B8E"/>
    <w:rsid w:val="00636161"/>
    <w:rsid w:val="006404CF"/>
    <w:rsid w:val="00652D3A"/>
    <w:rsid w:val="00661190"/>
    <w:rsid w:val="00661C08"/>
    <w:rsid w:val="0066308D"/>
    <w:rsid w:val="00670B78"/>
    <w:rsid w:val="006760A8"/>
    <w:rsid w:val="006A7783"/>
    <w:rsid w:val="006C547C"/>
    <w:rsid w:val="006D7B25"/>
    <w:rsid w:val="0072007B"/>
    <w:rsid w:val="00720CFC"/>
    <w:rsid w:val="007534DC"/>
    <w:rsid w:val="00753A1B"/>
    <w:rsid w:val="00774022"/>
    <w:rsid w:val="00774A97"/>
    <w:rsid w:val="00797508"/>
    <w:rsid w:val="007A01D0"/>
    <w:rsid w:val="007A28E7"/>
    <w:rsid w:val="007B32D0"/>
    <w:rsid w:val="007C4F71"/>
    <w:rsid w:val="007C6AA0"/>
    <w:rsid w:val="007C791E"/>
    <w:rsid w:val="007D3834"/>
    <w:rsid w:val="007E0841"/>
    <w:rsid w:val="007F35A3"/>
    <w:rsid w:val="00824125"/>
    <w:rsid w:val="00832DFC"/>
    <w:rsid w:val="00843C92"/>
    <w:rsid w:val="00846D12"/>
    <w:rsid w:val="00850A2D"/>
    <w:rsid w:val="00864E8B"/>
    <w:rsid w:val="0087141E"/>
    <w:rsid w:val="00891348"/>
    <w:rsid w:val="008B5567"/>
    <w:rsid w:val="008C5055"/>
    <w:rsid w:val="008E6F6A"/>
    <w:rsid w:val="008F206B"/>
    <w:rsid w:val="008F5D22"/>
    <w:rsid w:val="00903C95"/>
    <w:rsid w:val="00910AC2"/>
    <w:rsid w:val="00913B46"/>
    <w:rsid w:val="00914E65"/>
    <w:rsid w:val="00927CE0"/>
    <w:rsid w:val="00931224"/>
    <w:rsid w:val="0093247D"/>
    <w:rsid w:val="0097476E"/>
    <w:rsid w:val="009850E3"/>
    <w:rsid w:val="009903BF"/>
    <w:rsid w:val="00993063"/>
    <w:rsid w:val="00997C67"/>
    <w:rsid w:val="009B616F"/>
    <w:rsid w:val="009D53FB"/>
    <w:rsid w:val="009E56CF"/>
    <w:rsid w:val="009E5C61"/>
    <w:rsid w:val="009E698F"/>
    <w:rsid w:val="009F4190"/>
    <w:rsid w:val="009F61C4"/>
    <w:rsid w:val="00A17543"/>
    <w:rsid w:val="00A17654"/>
    <w:rsid w:val="00A25802"/>
    <w:rsid w:val="00A61174"/>
    <w:rsid w:val="00A70ADF"/>
    <w:rsid w:val="00A75469"/>
    <w:rsid w:val="00A76684"/>
    <w:rsid w:val="00AB5348"/>
    <w:rsid w:val="00AC422B"/>
    <w:rsid w:val="00AC6F24"/>
    <w:rsid w:val="00AF0954"/>
    <w:rsid w:val="00AF0EC6"/>
    <w:rsid w:val="00B01E9A"/>
    <w:rsid w:val="00B1397A"/>
    <w:rsid w:val="00B22031"/>
    <w:rsid w:val="00B24FC7"/>
    <w:rsid w:val="00B25B8C"/>
    <w:rsid w:val="00B26C84"/>
    <w:rsid w:val="00B30753"/>
    <w:rsid w:val="00B47AF5"/>
    <w:rsid w:val="00B5416C"/>
    <w:rsid w:val="00B91978"/>
    <w:rsid w:val="00B954D9"/>
    <w:rsid w:val="00BA387C"/>
    <w:rsid w:val="00BA45C4"/>
    <w:rsid w:val="00BA58CF"/>
    <w:rsid w:val="00BB06A5"/>
    <w:rsid w:val="00BD19A8"/>
    <w:rsid w:val="00BE6994"/>
    <w:rsid w:val="00BF5FDA"/>
    <w:rsid w:val="00C11BF1"/>
    <w:rsid w:val="00C146E1"/>
    <w:rsid w:val="00C237E0"/>
    <w:rsid w:val="00C331B2"/>
    <w:rsid w:val="00C33309"/>
    <w:rsid w:val="00C33EAA"/>
    <w:rsid w:val="00C4521B"/>
    <w:rsid w:val="00C5160F"/>
    <w:rsid w:val="00C55795"/>
    <w:rsid w:val="00C66523"/>
    <w:rsid w:val="00C67BC6"/>
    <w:rsid w:val="00C92A45"/>
    <w:rsid w:val="00CD09D7"/>
    <w:rsid w:val="00CE26B8"/>
    <w:rsid w:val="00CE532E"/>
    <w:rsid w:val="00CF4FFC"/>
    <w:rsid w:val="00D00502"/>
    <w:rsid w:val="00D33D86"/>
    <w:rsid w:val="00D354A0"/>
    <w:rsid w:val="00D4027A"/>
    <w:rsid w:val="00D51FE8"/>
    <w:rsid w:val="00D76DC8"/>
    <w:rsid w:val="00D80CFC"/>
    <w:rsid w:val="00D82ADC"/>
    <w:rsid w:val="00D85438"/>
    <w:rsid w:val="00DA7007"/>
    <w:rsid w:val="00DB0510"/>
    <w:rsid w:val="00DC1BB0"/>
    <w:rsid w:val="00DC57FF"/>
    <w:rsid w:val="00DE44FD"/>
    <w:rsid w:val="00DE5662"/>
    <w:rsid w:val="00DF63CE"/>
    <w:rsid w:val="00E10900"/>
    <w:rsid w:val="00E21EAF"/>
    <w:rsid w:val="00E4221E"/>
    <w:rsid w:val="00E439CC"/>
    <w:rsid w:val="00E515BD"/>
    <w:rsid w:val="00E52DE6"/>
    <w:rsid w:val="00E56328"/>
    <w:rsid w:val="00E741DC"/>
    <w:rsid w:val="00EA0812"/>
    <w:rsid w:val="00EA7BC0"/>
    <w:rsid w:val="00EB4F7F"/>
    <w:rsid w:val="00EC0C22"/>
    <w:rsid w:val="00EC2F5C"/>
    <w:rsid w:val="00EF4A3C"/>
    <w:rsid w:val="00F04EE8"/>
    <w:rsid w:val="00F05050"/>
    <w:rsid w:val="00F27D7D"/>
    <w:rsid w:val="00F361E1"/>
    <w:rsid w:val="00F423F7"/>
    <w:rsid w:val="00F55A1B"/>
    <w:rsid w:val="00F75EB4"/>
    <w:rsid w:val="00F77090"/>
    <w:rsid w:val="00F9637A"/>
    <w:rsid w:val="00FA281D"/>
    <w:rsid w:val="00FD4B67"/>
    <w:rsid w:val="00FE007F"/>
    <w:rsid w:val="00FF0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DE339"/>
  <w15:chartTrackingRefBased/>
  <w15:docId w15:val="{294D52AB-C605-4B54-9C7E-3135778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sz w:val="28"/>
      <w:lang w:val="es-ES_tradnl"/>
    </w:rPr>
  </w:style>
  <w:style w:type="paragraph" w:styleId="Ttulo2">
    <w:name w:val="heading 2"/>
    <w:basedOn w:val="Normal"/>
    <w:next w:val="Normal"/>
    <w:qFormat/>
    <w:pPr>
      <w:keepNext/>
      <w:jc w:val="center"/>
      <w:outlineLvl w:val="1"/>
    </w:pPr>
    <w:rPr>
      <w:b/>
      <w:sz w:val="28"/>
      <w:lang w:val="es-ES_tradnl"/>
    </w:rPr>
  </w:style>
  <w:style w:type="paragraph" w:styleId="Ttulo3">
    <w:name w:val="heading 3"/>
    <w:basedOn w:val="Normal"/>
    <w:next w:val="Normal"/>
    <w:qFormat/>
    <w:pPr>
      <w:keepNext/>
      <w:outlineLvl w:val="2"/>
    </w:pPr>
    <w:rPr>
      <w:sz w:val="28"/>
      <w:lang w:val="es-ES_tradnl"/>
    </w:rPr>
  </w:style>
  <w:style w:type="paragraph" w:styleId="Ttulo4">
    <w:name w:val="heading 4"/>
    <w:basedOn w:val="Normal"/>
    <w:next w:val="Normal"/>
    <w:qFormat/>
    <w:pPr>
      <w:keepNext/>
      <w:jc w:val="center"/>
      <w:outlineLvl w:val="3"/>
    </w:pPr>
    <w:rPr>
      <w:b/>
      <w:sz w:val="32"/>
    </w:rPr>
  </w:style>
  <w:style w:type="paragraph" w:styleId="Ttulo5">
    <w:name w:val="heading 5"/>
    <w:basedOn w:val="Normal"/>
    <w:next w:val="Normal"/>
    <w:qFormat/>
    <w:pPr>
      <w:keepNext/>
      <w:ind w:left="708"/>
      <w:jc w:val="both"/>
      <w:outlineLvl w:val="4"/>
    </w:pPr>
    <w:rPr>
      <w:sz w:val="24"/>
      <w:lang w:val="es-ES_tradnl"/>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sz w:val="28"/>
    </w:rPr>
  </w:style>
  <w:style w:type="paragraph" w:styleId="Ttulo8">
    <w:name w:val="heading 8"/>
    <w:basedOn w:val="Normal"/>
    <w:next w:val="Normal"/>
    <w:qFormat/>
    <w:pPr>
      <w:keepNext/>
      <w:jc w:val="center"/>
      <w:outlineLvl w:val="7"/>
    </w:pPr>
    <w:rPr>
      <w:b/>
      <w:color w:val="0000FF"/>
      <w:sz w:val="32"/>
    </w:rPr>
  </w:style>
  <w:style w:type="paragraph" w:styleId="Ttulo9">
    <w:name w:val="heading 9"/>
    <w:basedOn w:val="Normal"/>
    <w:next w:val="Normal"/>
    <w:qFormat/>
    <w:pPr>
      <w:keepNext/>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28"/>
      <w:lang w:val="es-ES_tradnl"/>
    </w:rPr>
  </w:style>
  <w:style w:type="paragraph" w:styleId="Textoindependiente2">
    <w:name w:val="Body Text 2"/>
    <w:basedOn w:val="Normal"/>
    <w:link w:val="Textoindependiente2Car"/>
    <w:pPr>
      <w:jc w:val="both"/>
    </w:pPr>
    <w:rPr>
      <w:b/>
      <w:sz w:val="28"/>
    </w:rPr>
  </w:style>
  <w:style w:type="paragraph" w:styleId="Textoindependiente3">
    <w:name w:val="Body Text 3"/>
    <w:basedOn w:val="Normal"/>
    <w:pPr>
      <w:jc w:val="both"/>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708"/>
      <w:jc w:val="both"/>
    </w:pPr>
    <w:rPr>
      <w:sz w:val="28"/>
      <w:lang w:val="es-ES_tradnl"/>
    </w:rPr>
  </w:style>
  <w:style w:type="paragraph" w:styleId="Sangra2detindependiente">
    <w:name w:val="Body Text Indent 2"/>
    <w:basedOn w:val="Normal"/>
    <w:pPr>
      <w:ind w:left="708"/>
      <w:jc w:val="both"/>
    </w:pPr>
    <w:rPr>
      <w:i/>
      <w:color w:val="0000FF"/>
      <w:sz w:val="24"/>
    </w:rPr>
  </w:style>
  <w:style w:type="paragraph" w:styleId="Ttulo">
    <w:name w:val="Title"/>
    <w:basedOn w:val="Normal"/>
    <w:qFormat/>
    <w:pPr>
      <w:jc w:val="center"/>
    </w:pPr>
    <w:rPr>
      <w:sz w:val="24"/>
    </w:rPr>
  </w:style>
  <w:style w:type="paragraph" w:styleId="Textodeglobo">
    <w:name w:val="Balloon Text"/>
    <w:basedOn w:val="Normal"/>
    <w:semiHidden/>
    <w:rsid w:val="00F04EE8"/>
    <w:rPr>
      <w:rFonts w:ascii="Tahoma" w:hAnsi="Tahoma" w:cs="Tahoma"/>
      <w:sz w:val="16"/>
      <w:szCs w:val="16"/>
    </w:rPr>
  </w:style>
  <w:style w:type="character" w:customStyle="1" w:styleId="TextoindependienteCar">
    <w:name w:val="Texto independiente Car"/>
    <w:link w:val="Textoindependiente"/>
    <w:rsid w:val="00B22031"/>
    <w:rPr>
      <w:sz w:val="28"/>
      <w:lang w:val="es-ES_tradnl"/>
    </w:rPr>
  </w:style>
  <w:style w:type="paragraph" w:customStyle="1" w:styleId="Default">
    <w:name w:val="Default"/>
    <w:uiPriority w:val="99"/>
    <w:rsid w:val="00C33EAA"/>
    <w:pPr>
      <w:autoSpaceDE w:val="0"/>
      <w:autoSpaceDN w:val="0"/>
      <w:adjustRightInd w:val="0"/>
    </w:pPr>
    <w:rPr>
      <w:rFonts w:ascii="Adobe Garamond Pro" w:hAnsi="Adobe Garamond Pro" w:cs="Adobe Garamond Pro"/>
      <w:color w:val="000000"/>
      <w:sz w:val="24"/>
      <w:szCs w:val="24"/>
    </w:rPr>
  </w:style>
  <w:style w:type="paragraph" w:styleId="Prrafodelista">
    <w:name w:val="List Paragraph"/>
    <w:basedOn w:val="Normal"/>
    <w:uiPriority w:val="34"/>
    <w:qFormat/>
    <w:rsid w:val="002B78E7"/>
    <w:pPr>
      <w:ind w:left="720"/>
      <w:contextualSpacing/>
    </w:pPr>
  </w:style>
  <w:style w:type="character" w:customStyle="1" w:styleId="Textoindependiente2Car">
    <w:name w:val="Texto independiente 2 Car"/>
    <w:basedOn w:val="Fuentedeprrafopredeter"/>
    <w:link w:val="Textoindependiente2"/>
    <w:rsid w:val="0056405D"/>
    <w:rPr>
      <w:b/>
      <w:sz w:val="28"/>
    </w:rPr>
  </w:style>
  <w:style w:type="character" w:styleId="Hipervnculo">
    <w:name w:val="Hyperlink"/>
    <w:basedOn w:val="Fuentedeprrafopredeter"/>
    <w:uiPriority w:val="99"/>
    <w:unhideWhenUsed/>
    <w:rsid w:val="00774A97"/>
    <w:rPr>
      <w:color w:val="0563C1"/>
      <w:u w:val="single"/>
    </w:rPr>
  </w:style>
  <w:style w:type="paragraph" w:styleId="NormalWeb">
    <w:name w:val="Normal (Web)"/>
    <w:basedOn w:val="Normal"/>
    <w:uiPriority w:val="99"/>
    <w:unhideWhenUsed/>
    <w:rsid w:val="00463DE0"/>
    <w:pPr>
      <w:spacing w:before="100" w:beforeAutospacing="1" w:after="100" w:afterAutospacing="1"/>
    </w:pPr>
    <w:rPr>
      <w:sz w:val="24"/>
      <w:szCs w:val="24"/>
    </w:rPr>
  </w:style>
  <w:style w:type="paragraph" w:customStyle="1" w:styleId="xxxgmail-msobodytext">
    <w:name w:val="x_x_x_gmail-msobodytext"/>
    <w:basedOn w:val="Normal"/>
    <w:rsid w:val="0024174B"/>
    <w:pPr>
      <w:spacing w:before="100" w:beforeAutospacing="1" w:after="100" w:afterAutospacing="1"/>
    </w:pPr>
    <w:rPr>
      <w:sz w:val="24"/>
      <w:szCs w:val="24"/>
    </w:rPr>
  </w:style>
  <w:style w:type="character" w:styleId="Mencinsinresolver">
    <w:name w:val="Unresolved Mention"/>
    <w:basedOn w:val="Fuentedeprrafopredeter"/>
    <w:uiPriority w:val="99"/>
    <w:semiHidden/>
    <w:unhideWhenUsed/>
    <w:rsid w:val="00DE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8720">
      <w:bodyDiv w:val="1"/>
      <w:marLeft w:val="0"/>
      <w:marRight w:val="0"/>
      <w:marTop w:val="0"/>
      <w:marBottom w:val="0"/>
      <w:divBdr>
        <w:top w:val="none" w:sz="0" w:space="0" w:color="auto"/>
        <w:left w:val="none" w:sz="0" w:space="0" w:color="auto"/>
        <w:bottom w:val="none" w:sz="0" w:space="0" w:color="auto"/>
        <w:right w:val="none" w:sz="0" w:space="0" w:color="auto"/>
      </w:divBdr>
    </w:div>
    <w:div w:id="499345888">
      <w:bodyDiv w:val="1"/>
      <w:marLeft w:val="0"/>
      <w:marRight w:val="0"/>
      <w:marTop w:val="0"/>
      <w:marBottom w:val="0"/>
      <w:divBdr>
        <w:top w:val="none" w:sz="0" w:space="0" w:color="auto"/>
        <w:left w:val="none" w:sz="0" w:space="0" w:color="auto"/>
        <w:bottom w:val="none" w:sz="0" w:space="0" w:color="auto"/>
        <w:right w:val="none" w:sz="0" w:space="0" w:color="auto"/>
      </w:divBdr>
    </w:div>
    <w:div w:id="746731809">
      <w:bodyDiv w:val="1"/>
      <w:marLeft w:val="0"/>
      <w:marRight w:val="0"/>
      <w:marTop w:val="0"/>
      <w:marBottom w:val="0"/>
      <w:divBdr>
        <w:top w:val="none" w:sz="0" w:space="0" w:color="auto"/>
        <w:left w:val="none" w:sz="0" w:space="0" w:color="auto"/>
        <w:bottom w:val="none" w:sz="0" w:space="0" w:color="auto"/>
        <w:right w:val="none" w:sz="0" w:space="0" w:color="auto"/>
      </w:divBdr>
    </w:div>
    <w:div w:id="19931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uc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dpd@uc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9A4287C6988A4B83EB7840BB48BD57" ma:contentTypeVersion="9" ma:contentTypeDescription="Crear nuevo documento." ma:contentTypeScope="" ma:versionID="f33476d05da9422080415e350c0de91c">
  <xsd:schema xmlns:xsd="http://www.w3.org/2001/XMLSchema" xmlns:xs="http://www.w3.org/2001/XMLSchema" xmlns:p="http://schemas.microsoft.com/office/2006/metadata/properties" xmlns:ns3="d7c3f098-dc53-43c7-8ff5-9d14f9d3bf36" targetNamespace="http://schemas.microsoft.com/office/2006/metadata/properties" ma:root="true" ma:fieldsID="817c317e8a791810c20d27d925629af0" ns3:_="">
    <xsd:import namespace="d7c3f098-dc53-43c7-8ff5-9d14f9d3b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f098-dc53-43c7-8ff5-9d14f9d3b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DB47-18D4-4C98-B2D2-CEAA29BD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f098-dc53-43c7-8ff5-9d14f9d3b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107AD-655D-4948-A7A8-D6B761C4128D}">
  <ds:schemaRefs>
    <ds:schemaRef ds:uri="http://schemas.microsoft.com/sharepoint/v3/contenttype/forms"/>
  </ds:schemaRefs>
</ds:datastoreItem>
</file>

<file path=customXml/itemProps3.xml><?xml version="1.0" encoding="utf-8"?>
<ds:datastoreItem xmlns:ds="http://schemas.openxmlformats.org/officeDocument/2006/customXml" ds:itemID="{3B41C91B-A9D0-4B2E-A63E-7DB5C649F965}">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d7c3f098-dc53-43c7-8ff5-9d14f9d3bf3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5A72631-F25D-408A-B271-B4813372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2896</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Ethan Frome</vt:lpstr>
    </vt:vector>
  </TitlesOfParts>
  <Company>MARIA´S</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SILVIA MARIA IZQUIERDO MAYOR</cp:lastModifiedBy>
  <cp:revision>5</cp:revision>
  <cp:lastPrinted>2024-01-18T10:58:00Z</cp:lastPrinted>
  <dcterms:created xsi:type="dcterms:W3CDTF">2024-02-14T10:27:00Z</dcterms:created>
  <dcterms:modified xsi:type="dcterms:W3CDTF">2024-02-14T10:42:00Z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0x010100829A4287C6988A4B83EB7840BB48BD57</vt:lpwstr>
  </property>
</Properties>
</file>